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8B" w:rsidRDefault="00C9668B" w:rsidP="00B12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68B" w:rsidRDefault="007F1B01" w:rsidP="00B12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B0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-614045</wp:posOffset>
            </wp:positionV>
            <wp:extent cx="2486025" cy="1533525"/>
            <wp:effectExtent l="19050" t="0" r="9525" b="0"/>
            <wp:wrapNone/>
            <wp:docPr id="2" name="Immagine 2" descr="Immagin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68B" w:rsidRDefault="00C9668B" w:rsidP="00B12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68B" w:rsidRDefault="00C9668B" w:rsidP="00B12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5E7" w:rsidRDefault="00B12F56" w:rsidP="00B12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F56">
        <w:rPr>
          <w:rFonts w:ascii="Times New Roman" w:hAnsi="Times New Roman" w:cs="Times New Roman"/>
          <w:sz w:val="28"/>
          <w:szCs w:val="28"/>
        </w:rPr>
        <w:t>I giovani, le giovani coppie e le donne</w:t>
      </w:r>
    </w:p>
    <w:p w:rsidR="00B12F56" w:rsidRDefault="00B12F56" w:rsidP="00B12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F56" w:rsidRDefault="00B12F56" w:rsidP="00B12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data 26 giugno 2020, l’assemblea ordinaria della Società Mutuo Soccorso femminile durante il dibattito ha discusso la </w:t>
      </w:r>
      <w:r w:rsidRPr="00B12F56">
        <w:rPr>
          <w:rFonts w:ascii="Times New Roman" w:hAnsi="Times New Roman" w:cs="Times New Roman"/>
          <w:b/>
          <w:sz w:val="24"/>
          <w:szCs w:val="24"/>
        </w:rPr>
        <w:t>situazione di fragilità soc</w:t>
      </w:r>
      <w:r>
        <w:rPr>
          <w:rFonts w:ascii="Times New Roman" w:hAnsi="Times New Roman" w:cs="Times New Roman"/>
          <w:sz w:val="24"/>
          <w:szCs w:val="24"/>
        </w:rPr>
        <w:t xml:space="preserve">iale in cui versano 3 gruppi sociali sammarinesi: i </w:t>
      </w:r>
      <w:r w:rsidRPr="00B12F56">
        <w:rPr>
          <w:rFonts w:ascii="Times New Roman" w:hAnsi="Times New Roman" w:cs="Times New Roman"/>
          <w:b/>
          <w:sz w:val="24"/>
          <w:szCs w:val="24"/>
        </w:rPr>
        <w:t>giovani, le giovani coppie e le donne</w:t>
      </w:r>
      <w:r>
        <w:rPr>
          <w:rFonts w:ascii="Times New Roman" w:hAnsi="Times New Roman" w:cs="Times New Roman"/>
          <w:sz w:val="24"/>
          <w:szCs w:val="24"/>
        </w:rPr>
        <w:t>, a causa del lungo prolungarsi della crisi economica, aggravato dal manifestarsi imprevedibile l’emergenza del COVID-19.</w:t>
      </w:r>
    </w:p>
    <w:p w:rsidR="00B12F56" w:rsidRDefault="00B12F56" w:rsidP="00B12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caratteri salienti della situazione di fragilità </w:t>
      </w:r>
      <w:r w:rsidR="000272FE">
        <w:rPr>
          <w:rFonts w:ascii="Times New Roman" w:hAnsi="Times New Roman" w:cs="Times New Roman"/>
          <w:sz w:val="24"/>
          <w:szCs w:val="24"/>
        </w:rPr>
        <w:t>la ritroviamo nel manifestarsi dei seguenti problemi:</w:t>
      </w:r>
    </w:p>
    <w:p w:rsidR="0006115F" w:rsidRPr="0006115F" w:rsidRDefault="0006115F" w:rsidP="000611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GIOVANI</w:t>
      </w:r>
      <w:r w:rsidR="00626373">
        <w:rPr>
          <w:rFonts w:ascii="Times New Roman" w:hAnsi="Times New Roman" w:cs="Times New Roman"/>
          <w:sz w:val="24"/>
          <w:szCs w:val="24"/>
        </w:rPr>
        <w:t>,</w:t>
      </w:r>
      <w:r w:rsidRPr="0006115F">
        <w:rPr>
          <w:rFonts w:ascii="Times New Roman" w:hAnsi="Times New Roman" w:cs="Times New Roman"/>
          <w:sz w:val="24"/>
          <w:szCs w:val="24"/>
        </w:rPr>
        <w:t xml:space="preserve"> con il termine degli studi, che a San Marino sono gratuiti per la durata della scuola dell</w:t>
      </w:r>
      <w:r w:rsidR="00B27147">
        <w:rPr>
          <w:rFonts w:ascii="Times New Roman" w:hAnsi="Times New Roman" w:cs="Times New Roman"/>
          <w:sz w:val="24"/>
          <w:szCs w:val="24"/>
        </w:rPr>
        <w:t xml:space="preserve">’obbligo e superiore, </w:t>
      </w:r>
      <w:r w:rsidRPr="0006115F">
        <w:rPr>
          <w:rFonts w:ascii="Times New Roman" w:hAnsi="Times New Roman" w:cs="Times New Roman"/>
          <w:sz w:val="24"/>
          <w:szCs w:val="24"/>
        </w:rPr>
        <w:t>hanno di fronte il problema del lavoro per raggiungere l’indipendenza economica e la costruzione di un progetto di vita.</w:t>
      </w:r>
    </w:p>
    <w:p w:rsidR="0006115F" w:rsidRDefault="00626373" w:rsidP="0006115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L’offerta n</w:t>
      </w:r>
      <w:r w:rsidR="0006115F">
        <w:rPr>
          <w:rFonts w:ascii="Times New Roman" w:hAnsi="Times New Roman" w:cs="Times New Roman"/>
          <w:sz w:val="24"/>
          <w:szCs w:val="24"/>
        </w:rPr>
        <w:t>el mercato del lavoro è limitata, precaria e con livelli retributivi talvolta insufficienti.</w:t>
      </w:r>
      <w:r w:rsidR="00B27147">
        <w:rPr>
          <w:rFonts w:ascii="Times New Roman" w:hAnsi="Times New Roman" w:cs="Times New Roman"/>
          <w:sz w:val="24"/>
          <w:szCs w:val="24"/>
        </w:rPr>
        <w:t xml:space="preserve"> Creare occupazione e forme d</w:t>
      </w:r>
      <w:r w:rsidR="00A00172">
        <w:rPr>
          <w:rFonts w:ascii="Times New Roman" w:hAnsi="Times New Roman" w:cs="Times New Roman"/>
          <w:sz w:val="24"/>
          <w:szCs w:val="24"/>
        </w:rPr>
        <w:t>i lavoro subordinato di qualità è un obiettivo prioritario.</w:t>
      </w:r>
    </w:p>
    <w:p w:rsidR="00981FA3" w:rsidRPr="00981FA3" w:rsidRDefault="00981FA3" w:rsidP="00981FA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Sviluppare l’imprenditoria giovanile e femminile attraverso anche forme societarie sociali e cooperative. Fornire servizi per la loro attivazione e l’assistenza nell’attività di gestione.</w:t>
      </w:r>
    </w:p>
    <w:p w:rsidR="0006115F" w:rsidRDefault="0006115F" w:rsidP="0006115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L’esigenza è di avere buone competenze professionali associate alle competenze digitali e tecnologiche in base all’innovazione del settore di riferimento. </w:t>
      </w:r>
      <w:r w:rsidR="00A00172">
        <w:rPr>
          <w:rFonts w:ascii="Times New Roman" w:hAnsi="Times New Roman" w:cs="Times New Roman"/>
          <w:sz w:val="24"/>
          <w:szCs w:val="24"/>
        </w:rPr>
        <w:t xml:space="preserve">Diventa indispensabile </w:t>
      </w:r>
      <w:r>
        <w:rPr>
          <w:rFonts w:ascii="Times New Roman" w:hAnsi="Times New Roman" w:cs="Times New Roman"/>
          <w:sz w:val="24"/>
          <w:szCs w:val="24"/>
        </w:rPr>
        <w:t>una f</w:t>
      </w:r>
      <w:r w:rsidR="00A00172">
        <w:rPr>
          <w:rFonts w:ascii="Times New Roman" w:hAnsi="Times New Roman" w:cs="Times New Roman"/>
          <w:sz w:val="24"/>
          <w:szCs w:val="24"/>
        </w:rPr>
        <w:t>ormazione specifica e ricorrente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AFE" w:rsidRPr="00384A9A" w:rsidRDefault="0006115F" w:rsidP="00384A9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L’equilibrio tra le aspettative occ</w:t>
      </w:r>
      <w:r w:rsidR="00626373">
        <w:rPr>
          <w:rFonts w:ascii="Times New Roman" w:hAnsi="Times New Roman" w:cs="Times New Roman"/>
          <w:sz w:val="24"/>
          <w:szCs w:val="24"/>
        </w:rPr>
        <w:t xml:space="preserve">upazionali e i progetti di vita </w:t>
      </w:r>
      <w:r w:rsidR="00384A9A">
        <w:rPr>
          <w:rFonts w:ascii="Times New Roman" w:hAnsi="Times New Roman" w:cs="Times New Roman"/>
          <w:sz w:val="24"/>
          <w:szCs w:val="24"/>
        </w:rPr>
        <w:t>dovrebbe essere realizzato.</w:t>
      </w:r>
    </w:p>
    <w:p w:rsidR="0006115F" w:rsidRDefault="00384A9A" w:rsidP="0006115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Potenziare l’i</w:t>
      </w:r>
      <w:r w:rsidR="0006115F">
        <w:rPr>
          <w:rFonts w:ascii="Times New Roman" w:hAnsi="Times New Roman" w:cs="Times New Roman"/>
          <w:sz w:val="24"/>
          <w:szCs w:val="24"/>
        </w:rPr>
        <w:t xml:space="preserve">mpiego </w:t>
      </w:r>
      <w:r>
        <w:rPr>
          <w:rFonts w:ascii="Times New Roman" w:hAnsi="Times New Roman" w:cs="Times New Roman"/>
          <w:sz w:val="24"/>
          <w:szCs w:val="24"/>
        </w:rPr>
        <w:t xml:space="preserve">in territorio </w:t>
      </w:r>
      <w:r w:rsidR="0006115F">
        <w:rPr>
          <w:rFonts w:ascii="Times New Roman" w:hAnsi="Times New Roman" w:cs="Times New Roman"/>
          <w:sz w:val="24"/>
          <w:szCs w:val="24"/>
        </w:rPr>
        <w:t xml:space="preserve">dei giovani laureati e dei talenti </w:t>
      </w:r>
      <w:r>
        <w:rPr>
          <w:rFonts w:ascii="Times New Roman" w:hAnsi="Times New Roman" w:cs="Times New Roman"/>
          <w:sz w:val="24"/>
          <w:szCs w:val="24"/>
        </w:rPr>
        <w:t>e contrastare i</w:t>
      </w:r>
      <w:r w:rsidR="0006115F">
        <w:rPr>
          <w:rFonts w:ascii="Times New Roman" w:hAnsi="Times New Roman" w:cs="Times New Roman"/>
          <w:sz w:val="24"/>
          <w:szCs w:val="24"/>
        </w:rPr>
        <w:t>l pro</w:t>
      </w:r>
      <w:r w:rsidR="00F04FBE">
        <w:rPr>
          <w:rFonts w:ascii="Times New Roman" w:hAnsi="Times New Roman" w:cs="Times New Roman"/>
          <w:sz w:val="24"/>
          <w:szCs w:val="24"/>
        </w:rPr>
        <w:t>cesso di emigrazione</w:t>
      </w:r>
      <w:r w:rsidR="00E70AFE">
        <w:rPr>
          <w:rFonts w:ascii="Times New Roman" w:hAnsi="Times New Roman" w:cs="Times New Roman"/>
          <w:sz w:val="24"/>
          <w:szCs w:val="24"/>
        </w:rPr>
        <w:t xml:space="preserve"> dei laureati e diplomati.</w:t>
      </w:r>
    </w:p>
    <w:p w:rsidR="00640DB0" w:rsidRDefault="00640DB0" w:rsidP="0006115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Avvicinare i giovani studenti al mondo del lavoro per maturare consapevolezza ed esperienza, durante le fasi di interruzione delle attività scolastiche e</w:t>
      </w:r>
      <w:r w:rsidR="00724873">
        <w:rPr>
          <w:rFonts w:ascii="Times New Roman" w:hAnsi="Times New Roman" w:cs="Times New Roman"/>
          <w:sz w:val="24"/>
          <w:szCs w:val="24"/>
        </w:rPr>
        <w:t xml:space="preserve"> nel corso dell’anno</w:t>
      </w:r>
      <w:r w:rsidR="006823DC">
        <w:rPr>
          <w:rFonts w:ascii="Times New Roman" w:hAnsi="Times New Roman" w:cs="Times New Roman"/>
          <w:sz w:val="24"/>
          <w:szCs w:val="24"/>
        </w:rPr>
        <w:t>, da attivare con</w:t>
      </w:r>
      <w:r w:rsidR="00724873">
        <w:rPr>
          <w:rFonts w:ascii="Times New Roman" w:hAnsi="Times New Roman" w:cs="Times New Roman"/>
          <w:sz w:val="24"/>
          <w:szCs w:val="24"/>
        </w:rPr>
        <w:t xml:space="preserve"> rapporti temporane</w:t>
      </w:r>
      <w:r w:rsidR="007F1B01">
        <w:rPr>
          <w:rFonts w:ascii="Times New Roman" w:hAnsi="Times New Roman" w:cs="Times New Roman"/>
          <w:sz w:val="24"/>
          <w:szCs w:val="24"/>
        </w:rPr>
        <w:t xml:space="preserve">i e flessibili </w:t>
      </w:r>
      <w:r w:rsidR="00724873">
        <w:rPr>
          <w:rFonts w:ascii="Times New Roman" w:hAnsi="Times New Roman" w:cs="Times New Roman"/>
          <w:sz w:val="24"/>
          <w:szCs w:val="24"/>
        </w:rPr>
        <w:t xml:space="preserve">di apprendistato, formazione, tirocini, esperienze di studio e lavoro, in base a regole di sicurezza e di equo trattamento. </w:t>
      </w:r>
      <w:r w:rsidR="006823DC">
        <w:rPr>
          <w:rFonts w:ascii="Times New Roman" w:hAnsi="Times New Roman" w:cs="Times New Roman"/>
          <w:sz w:val="24"/>
          <w:szCs w:val="24"/>
        </w:rPr>
        <w:t xml:space="preserve">L’impegno giovanile è rivolto al raggiungimento di criteri di socialità, di </w:t>
      </w:r>
      <w:r w:rsidR="002C1193">
        <w:rPr>
          <w:rFonts w:ascii="Times New Roman" w:hAnsi="Times New Roman" w:cs="Times New Roman"/>
          <w:sz w:val="24"/>
          <w:szCs w:val="24"/>
        </w:rPr>
        <w:t xml:space="preserve">prevenzione e </w:t>
      </w:r>
      <w:r w:rsidR="006823DC">
        <w:rPr>
          <w:rFonts w:ascii="Times New Roman" w:hAnsi="Times New Roman" w:cs="Times New Roman"/>
          <w:sz w:val="24"/>
          <w:szCs w:val="24"/>
        </w:rPr>
        <w:t>esperienz</w:t>
      </w:r>
      <w:r w:rsidR="002C1193">
        <w:rPr>
          <w:rFonts w:ascii="Times New Roman" w:hAnsi="Times New Roman" w:cs="Times New Roman"/>
          <w:sz w:val="24"/>
          <w:szCs w:val="24"/>
        </w:rPr>
        <w:t>i</w:t>
      </w:r>
      <w:r w:rsidR="006823DC">
        <w:rPr>
          <w:rFonts w:ascii="Times New Roman" w:hAnsi="Times New Roman" w:cs="Times New Roman"/>
          <w:sz w:val="24"/>
          <w:szCs w:val="24"/>
        </w:rPr>
        <w:t>a</w:t>
      </w:r>
      <w:r w:rsidR="002C1193">
        <w:rPr>
          <w:rFonts w:ascii="Times New Roman" w:hAnsi="Times New Roman" w:cs="Times New Roman"/>
          <w:sz w:val="24"/>
          <w:szCs w:val="24"/>
        </w:rPr>
        <w:t>li</w:t>
      </w:r>
      <w:r w:rsidR="00C9668B">
        <w:rPr>
          <w:rFonts w:ascii="Times New Roman" w:hAnsi="Times New Roman" w:cs="Times New Roman"/>
          <w:sz w:val="24"/>
          <w:szCs w:val="24"/>
        </w:rPr>
        <w:t xml:space="preserve"> ed </w:t>
      </w:r>
      <w:r w:rsidR="007F1B01">
        <w:rPr>
          <w:rFonts w:ascii="Times New Roman" w:hAnsi="Times New Roman" w:cs="Times New Roman"/>
          <w:sz w:val="24"/>
          <w:szCs w:val="24"/>
        </w:rPr>
        <w:t xml:space="preserve">di </w:t>
      </w:r>
      <w:r w:rsidR="00C9668B">
        <w:rPr>
          <w:rFonts w:ascii="Times New Roman" w:hAnsi="Times New Roman" w:cs="Times New Roman"/>
          <w:sz w:val="24"/>
          <w:szCs w:val="24"/>
        </w:rPr>
        <w:t>interiorizzazione di una solida etica del lavoro.</w:t>
      </w:r>
    </w:p>
    <w:p w:rsidR="008B3B4F" w:rsidRPr="008B3B4F" w:rsidRDefault="008B3B4F" w:rsidP="008B3B4F">
      <w:pPr>
        <w:pStyle w:val="Paragrafoelenc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B3B4F" w:rsidRPr="008B3B4F" w:rsidRDefault="008B3B4F" w:rsidP="008B3B4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B4F">
        <w:rPr>
          <w:rFonts w:ascii="Times New Roman" w:hAnsi="Times New Roman" w:cs="Times New Roman"/>
          <w:sz w:val="24"/>
          <w:szCs w:val="24"/>
        </w:rPr>
        <w:t>GIOVANI COPPIE</w:t>
      </w:r>
      <w:r w:rsidR="003E22DE">
        <w:rPr>
          <w:rFonts w:ascii="Times New Roman" w:hAnsi="Times New Roman" w:cs="Times New Roman"/>
          <w:sz w:val="24"/>
          <w:szCs w:val="24"/>
        </w:rPr>
        <w:t>, f</w:t>
      </w:r>
      <w:r w:rsidRPr="008B3B4F">
        <w:rPr>
          <w:rFonts w:ascii="Times New Roman" w:hAnsi="Times New Roman" w:cs="Times New Roman"/>
          <w:sz w:val="24"/>
          <w:szCs w:val="24"/>
        </w:rPr>
        <w:t>ronteggiare la forte denatalità con una adeguata politica per ringiovanire le forze del lavoro e la composizione della popolazione sammarinese.</w:t>
      </w:r>
    </w:p>
    <w:p w:rsidR="008B3B4F" w:rsidRPr="00384A9A" w:rsidRDefault="008B3B4F" w:rsidP="008B3B4F">
      <w:pPr>
        <w:pStyle w:val="Paragrafoelenco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Puntare sul fisco amico,</w:t>
      </w:r>
      <w:r w:rsidR="00C9668B">
        <w:rPr>
          <w:rFonts w:ascii="Times New Roman" w:hAnsi="Times New Roman" w:cs="Times New Roman"/>
          <w:sz w:val="24"/>
          <w:szCs w:val="24"/>
        </w:rPr>
        <w:t xml:space="preserve"> agendo sul quoziente familiare o altri criteri (</w:t>
      </w:r>
      <w:proofErr w:type="spellStart"/>
      <w:r w:rsidR="00C9668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C9668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C9668B">
        <w:rPr>
          <w:rFonts w:ascii="Times New Roman" w:hAnsi="Times New Roman" w:cs="Times New Roman"/>
          <w:sz w:val="24"/>
          <w:szCs w:val="24"/>
        </w:rPr>
        <w:t>splitting</w:t>
      </w:r>
      <w:proofErr w:type="spellEnd"/>
      <w:r w:rsidR="00C9668B">
        <w:rPr>
          <w:rFonts w:ascii="Times New Roman" w:hAnsi="Times New Roman" w:cs="Times New Roman"/>
          <w:sz w:val="24"/>
          <w:szCs w:val="24"/>
        </w:rPr>
        <w:t xml:space="preserve"> tedesco).</w:t>
      </w:r>
    </w:p>
    <w:p w:rsidR="007F1B01" w:rsidRDefault="008B3B4F" w:rsidP="008B3B4F">
      <w:pPr>
        <w:pStyle w:val="Paragrafoelenco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Favorire il lavoro di entrambi i coniugi e attivare forme di conciliazione tra le attività lavorative delle donne e gl</w:t>
      </w:r>
      <w:r w:rsidR="00C9668B">
        <w:rPr>
          <w:rFonts w:ascii="Times New Roman" w:hAnsi="Times New Roman" w:cs="Times New Roman"/>
          <w:sz w:val="24"/>
          <w:szCs w:val="24"/>
        </w:rPr>
        <w:t>i impegni familiari.</w:t>
      </w:r>
      <w:r w:rsidR="007F1B01">
        <w:rPr>
          <w:rFonts w:ascii="Times New Roman" w:hAnsi="Times New Roman" w:cs="Times New Roman"/>
          <w:sz w:val="24"/>
          <w:szCs w:val="24"/>
        </w:rPr>
        <w:t xml:space="preserve"> Implementare il sistema dello </w:t>
      </w:r>
      <w:proofErr w:type="spellStart"/>
      <w:r w:rsidR="007F1B01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7F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01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7F1B01">
        <w:rPr>
          <w:rFonts w:ascii="Times New Roman" w:hAnsi="Times New Roman" w:cs="Times New Roman"/>
          <w:sz w:val="24"/>
          <w:szCs w:val="24"/>
        </w:rPr>
        <w:t xml:space="preserve"> e degli orari flessibili e modelli appropriati di organizzazione.</w:t>
      </w:r>
    </w:p>
    <w:p w:rsidR="008B3B4F" w:rsidRDefault="00C9668B" w:rsidP="007F1B01">
      <w:pPr>
        <w:pStyle w:val="Paragrafoelenc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Puntare sull</w:t>
      </w:r>
      <w:r w:rsidR="008B3B4F">
        <w:rPr>
          <w:rFonts w:ascii="Times New Roman" w:hAnsi="Times New Roman" w:cs="Times New Roman"/>
          <w:sz w:val="24"/>
          <w:szCs w:val="24"/>
        </w:rPr>
        <w:t>’equilibrata distribuzione dei compiti nella gestione domestica e nella cura dei figli all’interno delle coppie.</w:t>
      </w:r>
      <w:r w:rsidR="007F1B01">
        <w:rPr>
          <w:rFonts w:ascii="Times New Roman" w:hAnsi="Times New Roman" w:cs="Times New Roman"/>
          <w:sz w:val="24"/>
          <w:szCs w:val="24"/>
        </w:rPr>
        <w:t xml:space="preserve"> Favorire modalità di welfare aziendale.</w:t>
      </w:r>
    </w:p>
    <w:p w:rsidR="008B3B4F" w:rsidRDefault="008B3B4F" w:rsidP="008B3B4F">
      <w:pPr>
        <w:pStyle w:val="Paragrafoelenco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Offrire una rete di servizi per l’infanzia e scolastici efficienti ed efficaci</w:t>
      </w:r>
      <w:r w:rsidR="003E22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rispetto alle esigenze dell’utenza, promuovere forme di aiut</w:t>
      </w:r>
      <w:r w:rsidR="003E22DE">
        <w:rPr>
          <w:rFonts w:ascii="Times New Roman" w:hAnsi="Times New Roman" w:cs="Times New Roman"/>
          <w:sz w:val="24"/>
          <w:szCs w:val="24"/>
        </w:rPr>
        <w:t>i e di gratuità</w:t>
      </w:r>
      <w:r>
        <w:rPr>
          <w:rFonts w:ascii="Times New Roman" w:hAnsi="Times New Roman" w:cs="Times New Roman"/>
          <w:sz w:val="24"/>
          <w:szCs w:val="24"/>
        </w:rPr>
        <w:t xml:space="preserve"> delle mense scolastiche e per attività scolastiche e extrascolastiche a favore delle famiglie con redditi bassi.</w:t>
      </w:r>
    </w:p>
    <w:p w:rsidR="008B3B4F" w:rsidRDefault="008B3B4F" w:rsidP="008B3B4F">
      <w:pPr>
        <w:pStyle w:val="Paragrafoelenco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Elargire sussidi di tipo contributivo in base al numero dei figli e per rispondere ai bisogni formativi, di cura, di assistenza, specie nei casi di disabilità, razionalizzando l’esistente e ridefinendo il trasferimento delle risorse.</w:t>
      </w:r>
    </w:p>
    <w:p w:rsidR="008B3B4F" w:rsidRDefault="008B3B4F" w:rsidP="008B3B4F">
      <w:pPr>
        <w:pStyle w:val="Paragrafoelenco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Implementare gli istituti contrattuali di aspettative e congedi.</w:t>
      </w:r>
    </w:p>
    <w:p w:rsidR="007D3CEA" w:rsidRDefault="008B3B4F" w:rsidP="007D3CEA">
      <w:pPr>
        <w:pStyle w:val="Paragrafoelenco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Potenziare </w:t>
      </w:r>
      <w:r w:rsidR="007D3CEA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agevolazioni e </w:t>
      </w:r>
      <w:r w:rsidR="007D3CEA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forme di cooperazione per l’abitazione in proprietà o in locazione.</w:t>
      </w:r>
    </w:p>
    <w:p w:rsidR="007F1B01" w:rsidRPr="007F1B01" w:rsidRDefault="007F1B01" w:rsidP="007F1B01">
      <w:pPr>
        <w:pStyle w:val="Paragrafoelenc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6115F" w:rsidRDefault="007D3CEA" w:rsidP="000272F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EA">
        <w:rPr>
          <w:rFonts w:ascii="Times New Roman" w:hAnsi="Times New Roman" w:cs="Times New Roman"/>
          <w:sz w:val="24"/>
          <w:szCs w:val="24"/>
        </w:rPr>
        <w:t xml:space="preserve">DONNE, </w:t>
      </w:r>
      <w:r>
        <w:rPr>
          <w:rFonts w:ascii="Times New Roman" w:hAnsi="Times New Roman" w:cs="Times New Roman"/>
          <w:sz w:val="24"/>
          <w:szCs w:val="24"/>
        </w:rPr>
        <w:t>creare occupazione attraverso l’imprenditorialità femminile e con politiche attive nella ricerca di occupazione.</w:t>
      </w:r>
    </w:p>
    <w:p w:rsidR="003E22DE" w:rsidRDefault="003E22DE" w:rsidP="003E22D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Favorire la costituzione di imprese sociale e cooperative e fornire servizi di formazione- riqualificazione professionale e di assistenza durante la gestione delle attività.</w:t>
      </w:r>
    </w:p>
    <w:p w:rsidR="00E264EC" w:rsidRPr="00E264EC" w:rsidRDefault="00E264EC" w:rsidP="00E264EC">
      <w:pPr>
        <w:pStyle w:val="Paragrafoelenc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8B3B4F" w:rsidRDefault="00E264EC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nostre attese non si limitano alle semplice segnalazione delle criticità, ma prospettano la elaborazione di politiche e di progetti affinché i giovani, le giovani coppie e le donne a San Marino abbiano risposte ai loro bisogni e ai problemi di benessere personale, economico e sociale.</w:t>
      </w:r>
    </w:p>
    <w:p w:rsidR="00E264EC" w:rsidRDefault="00E264EC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64EC" w:rsidRDefault="00E264EC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SUMS FEMMINILE</w:t>
      </w: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192052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205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486025" cy="1529861"/>
            <wp:effectExtent l="19050" t="0" r="9525" b="0"/>
            <wp:docPr id="3" name="Immagine 1" descr="Immagine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2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52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C5A" w:rsidRDefault="00192052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San </w:t>
      </w:r>
      <w:r w:rsidR="006823DC">
        <w:rPr>
          <w:rFonts w:ascii="Times New Roman" w:hAnsi="Times New Roman" w:cs="Times New Roman"/>
          <w:sz w:val="24"/>
          <w:szCs w:val="24"/>
        </w:rPr>
        <w:t>Marino 14</w:t>
      </w:r>
      <w:r>
        <w:rPr>
          <w:rFonts w:ascii="Times New Roman" w:hAnsi="Times New Roman" w:cs="Times New Roman"/>
          <w:sz w:val="24"/>
          <w:szCs w:val="24"/>
        </w:rPr>
        <w:t xml:space="preserve"> luglio 2020</w:t>
      </w:r>
    </w:p>
    <w:p w:rsidR="006823DC" w:rsidRDefault="006823DC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3DC" w:rsidRDefault="006823DC" w:rsidP="006823D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Congresso di Stato</w:t>
      </w:r>
    </w:p>
    <w:p w:rsidR="00272C5A" w:rsidRDefault="00272C5A" w:rsidP="00E264E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C5A" w:rsidRPr="006823DC" w:rsidRDefault="006823DC" w:rsidP="006823DC">
      <w:pPr>
        <w:spacing w:after="0"/>
        <w:ind w:left="42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3DC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p. c. - </w:t>
      </w:r>
      <w:r w:rsidR="00272C5A" w:rsidRPr="006823DC">
        <w:rPr>
          <w:rFonts w:ascii="Times New Roman" w:hAnsi="Times New Roman" w:cs="Times New Roman"/>
          <w:sz w:val="24"/>
          <w:szCs w:val="24"/>
        </w:rPr>
        <w:t xml:space="preserve">Al Segretario alla Giustizia </w:t>
      </w:r>
    </w:p>
    <w:p w:rsidR="00272C5A" w:rsidRDefault="00272C5A" w:rsidP="006823DC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823DC">
        <w:rPr>
          <w:rFonts w:ascii="Times New Roman" w:hAnsi="Times New Roman" w:cs="Times New Roman"/>
          <w:sz w:val="24"/>
          <w:szCs w:val="24"/>
        </w:rPr>
        <w:t xml:space="preserve">Massimo </w:t>
      </w:r>
      <w:proofErr w:type="spellStart"/>
      <w:r w:rsidRPr="006823DC">
        <w:rPr>
          <w:rFonts w:ascii="Times New Roman" w:hAnsi="Times New Roman" w:cs="Times New Roman"/>
          <w:sz w:val="24"/>
          <w:szCs w:val="24"/>
        </w:rPr>
        <w:t>Ugolini</w:t>
      </w:r>
      <w:proofErr w:type="spellEnd"/>
    </w:p>
    <w:p w:rsidR="006823DC" w:rsidRPr="006823DC" w:rsidRDefault="006823DC" w:rsidP="006823DC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2C5A" w:rsidRPr="006823DC" w:rsidRDefault="00272C5A" w:rsidP="006823D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3DC">
        <w:rPr>
          <w:rFonts w:ascii="Times New Roman" w:hAnsi="Times New Roman" w:cs="Times New Roman"/>
          <w:sz w:val="24"/>
          <w:szCs w:val="24"/>
        </w:rPr>
        <w:t>Al Segretario al Lavoro</w:t>
      </w:r>
    </w:p>
    <w:p w:rsidR="006823DC" w:rsidRPr="003A4493" w:rsidRDefault="00272C5A" w:rsidP="003A4493">
      <w:pPr>
        <w:spacing w:after="0"/>
        <w:ind w:left="46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493">
        <w:rPr>
          <w:rFonts w:ascii="Times New Roman" w:hAnsi="Times New Roman" w:cs="Times New Roman"/>
          <w:sz w:val="24"/>
          <w:szCs w:val="24"/>
        </w:rPr>
        <w:t xml:space="preserve">Teodoro </w:t>
      </w:r>
      <w:proofErr w:type="spellStart"/>
      <w:r w:rsidRPr="003A4493">
        <w:rPr>
          <w:rFonts w:ascii="Times New Roman" w:hAnsi="Times New Roman" w:cs="Times New Roman"/>
          <w:sz w:val="24"/>
          <w:szCs w:val="24"/>
        </w:rPr>
        <w:t>Lonfernini</w:t>
      </w:r>
      <w:proofErr w:type="spellEnd"/>
      <w:r w:rsidR="006823DC" w:rsidRPr="003A4493">
        <w:rPr>
          <w:rFonts w:ascii="Times New Roman" w:hAnsi="Times New Roman" w:cs="Times New Roman"/>
          <w:sz w:val="24"/>
          <w:szCs w:val="24"/>
        </w:rPr>
        <w:tab/>
      </w:r>
    </w:p>
    <w:p w:rsidR="006823DC" w:rsidRDefault="006823DC" w:rsidP="006823DC">
      <w:pPr>
        <w:pStyle w:val="Paragrafoelenco"/>
        <w:spacing w:after="0"/>
        <w:ind w:left="567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272C5A" w:rsidRDefault="003A4493" w:rsidP="003A4493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Segretario alla Pubblica Istruzione</w:t>
      </w:r>
    </w:p>
    <w:p w:rsidR="003A4493" w:rsidRPr="003A4493" w:rsidRDefault="003A4493" w:rsidP="003A4493">
      <w:pPr>
        <w:spacing w:after="0"/>
        <w:ind w:left="5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Belluzzi</w:t>
      </w:r>
      <w:proofErr w:type="spellEnd"/>
    </w:p>
    <w:p w:rsidR="00272C5A" w:rsidRDefault="00272C5A" w:rsidP="00272C5A">
      <w:pPr>
        <w:pStyle w:val="Paragrafoelenco"/>
        <w:ind w:left="5310"/>
        <w:jc w:val="both"/>
        <w:rPr>
          <w:rFonts w:ascii="Times New Roman" w:hAnsi="Times New Roman" w:cs="Times New Roman"/>
          <w:sz w:val="24"/>
          <w:szCs w:val="24"/>
        </w:rPr>
      </w:pPr>
    </w:p>
    <w:p w:rsidR="00272C5A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dibattito</w:t>
      </w:r>
      <w:r w:rsidR="00272C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C5A">
        <w:rPr>
          <w:rFonts w:ascii="Times New Roman" w:hAnsi="Times New Roman" w:cs="Times New Roman"/>
          <w:sz w:val="24"/>
          <w:szCs w:val="24"/>
        </w:rPr>
        <w:t>sviluppatosi in seno all’Assemblea ordinaria della Società Mutuo Soccorso</w:t>
      </w:r>
      <w:r>
        <w:rPr>
          <w:rFonts w:ascii="Times New Roman" w:hAnsi="Times New Roman" w:cs="Times New Roman"/>
          <w:sz w:val="24"/>
          <w:szCs w:val="24"/>
        </w:rPr>
        <w:t xml:space="preserve"> femminile </w:t>
      </w:r>
      <w:r w:rsidR="00272C5A">
        <w:rPr>
          <w:rFonts w:ascii="Times New Roman" w:hAnsi="Times New Roman" w:cs="Times New Roman"/>
          <w:sz w:val="24"/>
          <w:szCs w:val="24"/>
        </w:rPr>
        <w:t xml:space="preserve"> </w:t>
      </w:r>
      <w:r w:rsidR="003A4493">
        <w:rPr>
          <w:rFonts w:ascii="Times New Roman" w:hAnsi="Times New Roman" w:cs="Times New Roman"/>
          <w:sz w:val="24"/>
          <w:szCs w:val="24"/>
        </w:rPr>
        <w:t>del 26 giugno 2020, ha posto in</w:t>
      </w:r>
      <w:r w:rsidR="00272C5A">
        <w:rPr>
          <w:rFonts w:ascii="Times New Roman" w:hAnsi="Times New Roman" w:cs="Times New Roman"/>
          <w:sz w:val="24"/>
          <w:szCs w:val="24"/>
        </w:rPr>
        <w:t xml:space="preserve"> rilievo la fragilit</w:t>
      </w:r>
      <w:r>
        <w:rPr>
          <w:rFonts w:ascii="Times New Roman" w:hAnsi="Times New Roman" w:cs="Times New Roman"/>
          <w:sz w:val="24"/>
          <w:szCs w:val="24"/>
        </w:rPr>
        <w:t>à sociale in cui versano attual</w:t>
      </w:r>
      <w:r w:rsidR="00272C5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 w:rsidR="00272C5A">
        <w:rPr>
          <w:rFonts w:ascii="Times New Roman" w:hAnsi="Times New Roman" w:cs="Times New Roman"/>
          <w:sz w:val="24"/>
          <w:szCs w:val="24"/>
        </w:rPr>
        <w:t>te 3 gru</w:t>
      </w:r>
      <w:r>
        <w:rPr>
          <w:rFonts w:ascii="Times New Roman" w:hAnsi="Times New Roman" w:cs="Times New Roman"/>
          <w:sz w:val="24"/>
          <w:szCs w:val="24"/>
        </w:rPr>
        <w:t xml:space="preserve">ppi sociali sammarinesi: i giovani, le giovani coppie e le donne. </w:t>
      </w:r>
    </w:p>
    <w:p w:rsidR="008A2857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2857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Chiediamo un incontro al fine di esporre una serie di problematiche che richiedono interventi e politiche per dare risposte ai bisogni e alle aspettative di benessere personale, economico e sociale di una fascia significativa della popolazione.</w:t>
      </w:r>
    </w:p>
    <w:p w:rsidR="008A2857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2857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attesa di un riscontro positivo sulla data, ora e luogo, porgiamo cordiali saluti.</w:t>
      </w:r>
    </w:p>
    <w:p w:rsidR="008A2857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2857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Presidente</w:t>
      </w:r>
    </w:p>
    <w:p w:rsidR="008A2857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Orietta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Orlandoni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Ceccoli</w:t>
      </w:r>
      <w:proofErr w:type="spellEnd"/>
    </w:p>
    <w:p w:rsidR="008A2857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2857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2857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2857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3DC" w:rsidRDefault="006823DC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2857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P.S.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335 7341330</w:t>
      </w:r>
    </w:p>
    <w:p w:rsidR="008A2857" w:rsidRDefault="008A2857" w:rsidP="00272C5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: oriettaceccoli09@gmail.com</w:t>
      </w:r>
    </w:p>
    <w:sectPr w:rsidR="008A2857" w:rsidSect="00B10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C7C"/>
    <w:multiLevelType w:val="hybridMultilevel"/>
    <w:tmpl w:val="1BAAAAE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D0137"/>
    <w:multiLevelType w:val="hybridMultilevel"/>
    <w:tmpl w:val="FAEA9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942A0"/>
    <w:multiLevelType w:val="hybridMultilevel"/>
    <w:tmpl w:val="384AD5B4"/>
    <w:lvl w:ilvl="0" w:tplc="72660F1E"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635D3B16"/>
    <w:multiLevelType w:val="hybridMultilevel"/>
    <w:tmpl w:val="4F2485CE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50B1462"/>
    <w:multiLevelType w:val="hybridMultilevel"/>
    <w:tmpl w:val="71648070"/>
    <w:lvl w:ilvl="0" w:tplc="0410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2F56"/>
    <w:rsid w:val="000272FE"/>
    <w:rsid w:val="00040538"/>
    <w:rsid w:val="0006115F"/>
    <w:rsid w:val="00192052"/>
    <w:rsid w:val="00220382"/>
    <w:rsid w:val="00272C5A"/>
    <w:rsid w:val="002C1193"/>
    <w:rsid w:val="00384A9A"/>
    <w:rsid w:val="003A4493"/>
    <w:rsid w:val="003E22DE"/>
    <w:rsid w:val="00626373"/>
    <w:rsid w:val="00640DB0"/>
    <w:rsid w:val="006823DC"/>
    <w:rsid w:val="00724873"/>
    <w:rsid w:val="007A0899"/>
    <w:rsid w:val="007D3CEA"/>
    <w:rsid w:val="007F1B01"/>
    <w:rsid w:val="008773EE"/>
    <w:rsid w:val="008A2857"/>
    <w:rsid w:val="008B3B4F"/>
    <w:rsid w:val="00981FA3"/>
    <w:rsid w:val="00A00172"/>
    <w:rsid w:val="00AC2EEC"/>
    <w:rsid w:val="00B105E7"/>
    <w:rsid w:val="00B12F56"/>
    <w:rsid w:val="00B27147"/>
    <w:rsid w:val="00C61F69"/>
    <w:rsid w:val="00C9668B"/>
    <w:rsid w:val="00D13675"/>
    <w:rsid w:val="00D43EC5"/>
    <w:rsid w:val="00D50F57"/>
    <w:rsid w:val="00E264EC"/>
    <w:rsid w:val="00E70AFE"/>
    <w:rsid w:val="00F04FBE"/>
    <w:rsid w:val="00FE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2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DA20A-3D92-4ACF-BAEA-AAFD9974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2020-08-26T16:46:00Z</cp:lastPrinted>
  <dcterms:created xsi:type="dcterms:W3CDTF">2020-07-08T17:05:00Z</dcterms:created>
  <dcterms:modified xsi:type="dcterms:W3CDTF">2020-08-26T16:48:00Z</dcterms:modified>
</cp:coreProperties>
</file>