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01B" w:rsidRPr="00702D8E" w:rsidRDefault="007919FB" w:rsidP="00702D8E">
      <w:pPr>
        <w:jc w:val="center"/>
        <w:rPr>
          <w:b/>
        </w:rPr>
      </w:pPr>
      <w:r>
        <w:rPr>
          <w:b/>
        </w:rPr>
        <w:t>FIRMATA</w:t>
      </w:r>
      <w:r w:rsidR="00702D8E" w:rsidRPr="00702D8E">
        <w:rPr>
          <w:b/>
        </w:rPr>
        <w:t xml:space="preserve"> OGGI A ROMA L’</w:t>
      </w:r>
      <w:r>
        <w:rPr>
          <w:b/>
        </w:rPr>
        <w:t>INTESA BILATERALE IN</w:t>
      </w:r>
      <w:r w:rsidR="00702D8E" w:rsidRPr="00702D8E">
        <w:rPr>
          <w:b/>
        </w:rPr>
        <w:t xml:space="preserve"> MATERIA RADIOTELEVISIVA</w:t>
      </w:r>
    </w:p>
    <w:p w:rsidR="00CA514C" w:rsidRDefault="00CA514C" w:rsidP="002B6CE4">
      <w:pPr>
        <w:jc w:val="both"/>
      </w:pPr>
      <w:r>
        <w:t xml:space="preserve">Il Segretario di Stato per gli Affari Esteri Luca </w:t>
      </w:r>
      <w:proofErr w:type="spellStart"/>
      <w:r>
        <w:t>Beccari</w:t>
      </w:r>
      <w:proofErr w:type="spellEnd"/>
      <w:r>
        <w:t xml:space="preserve"> </w:t>
      </w:r>
      <w:r w:rsidR="0057517F">
        <w:t xml:space="preserve">e il Segretario di Stato per il Lavoro con delega all’Informazione Teodoro </w:t>
      </w:r>
      <w:proofErr w:type="spellStart"/>
      <w:r w:rsidR="0057517F">
        <w:t>Lonfernini</w:t>
      </w:r>
      <w:proofErr w:type="spellEnd"/>
      <w:r w:rsidR="0057517F">
        <w:t xml:space="preserve"> si sono recati</w:t>
      </w:r>
      <w:r>
        <w:t xml:space="preserve"> a Roma per la firma dell’importante intesa italo-sammarinese in tema di collaborazione radiotelevisiva.</w:t>
      </w:r>
    </w:p>
    <w:p w:rsidR="00CA514C" w:rsidRDefault="00CA514C" w:rsidP="002B6CE4">
      <w:pPr>
        <w:jc w:val="both"/>
      </w:pPr>
      <w:r>
        <w:t>Alla presenza del collega, On. Luigi di Maio, Ministro per gli Affari Esteri</w:t>
      </w:r>
      <w:r w:rsidR="007919FB">
        <w:t xml:space="preserve"> e delle rispettive delegazioni tecnico-diplomatiche</w:t>
      </w:r>
      <w:r w:rsidR="006B338A">
        <w:t>, è stata siglata</w:t>
      </w:r>
      <w:r>
        <w:t xml:space="preserve"> un’intesa bilaterale di alto</w:t>
      </w:r>
      <w:r w:rsidR="007919FB">
        <w:t xml:space="preserve"> significato per la possibilità</w:t>
      </w:r>
      <w:r>
        <w:t xml:space="preserve"> concessa all’emittente radiotelevisiva San Marino RTV di essere trasmessa sull’intero territorio nazionale italiano.</w:t>
      </w:r>
    </w:p>
    <w:p w:rsidR="00CA514C" w:rsidRDefault="00CA514C" w:rsidP="002B6CE4">
      <w:pPr>
        <w:jc w:val="both"/>
      </w:pPr>
      <w:r>
        <w:t>Si tratta di un ulteriore passo nell’effettivo rilancio della collaborazione bilaterale e che avviene in un settore strategico, all’indomani della redistribuzione delle frequenze.</w:t>
      </w:r>
    </w:p>
    <w:p w:rsidR="00CA514C" w:rsidRDefault="00CA514C" w:rsidP="002B6CE4">
      <w:pPr>
        <w:jc w:val="both"/>
      </w:pPr>
      <w:r>
        <w:t>Attraverso la firma dell’intesa bilaterale si apriranno altresì nuove prospettive in capo a San Marino RTV.</w:t>
      </w:r>
    </w:p>
    <w:p w:rsidR="00CA514C" w:rsidRDefault="00CA514C" w:rsidP="002B6CE4">
      <w:pPr>
        <w:jc w:val="both"/>
      </w:pPr>
      <w:r>
        <w:t xml:space="preserve">“Sono soddisfatto per l’accelerazione impressa sulla finalizzazione del testo dell’intesa – ha dichiarato il Segretario di Stato </w:t>
      </w:r>
      <w:proofErr w:type="spellStart"/>
      <w:r>
        <w:t>Beccari</w:t>
      </w:r>
      <w:proofErr w:type="spellEnd"/>
      <w:r>
        <w:t xml:space="preserve"> - a significare la volontà delle Parti di regolamentare ed aggiornare normativamente</w:t>
      </w:r>
      <w:bookmarkStart w:id="0" w:name="_GoBack"/>
      <w:bookmarkEnd w:id="0"/>
      <w:r>
        <w:t xml:space="preserve"> un servizio prioritario per il nostro sistema nazionale. Con il Ministro di Maio si è altresì convenuto di proseguire nella trattazione delle questioni bilaterali in agenda.”</w:t>
      </w:r>
    </w:p>
    <w:p w:rsidR="002B6CE4" w:rsidRDefault="002B6CE4" w:rsidP="002B6CE4">
      <w:pPr>
        <w:jc w:val="both"/>
      </w:pPr>
      <w:r>
        <w:t xml:space="preserve">“Con la firma dell’intesa bilaterale – ha proseguito il Segretario di Stato Teodoro </w:t>
      </w:r>
      <w:proofErr w:type="spellStart"/>
      <w:r>
        <w:t>Lonfernini</w:t>
      </w:r>
      <w:proofErr w:type="spellEnd"/>
      <w:r>
        <w:t xml:space="preserve"> - si apre una più ampia collaborazione in materia radiotelevisiva tra i due Stati e la possibilità per entrambi di trarre vantaggi e opportunità. La nostra emittente radiotelevisiva amplierà il proprio bacino d’utenza con ricadute sensibili di visibilità e affermazione sull’intero territorio italiano.”</w:t>
      </w:r>
    </w:p>
    <w:p w:rsidR="007919FB" w:rsidRDefault="007919FB" w:rsidP="002B6CE4">
      <w:pPr>
        <w:jc w:val="both"/>
      </w:pPr>
    </w:p>
    <w:p w:rsidR="007919FB" w:rsidRDefault="007919FB" w:rsidP="002B6CE4">
      <w:pPr>
        <w:jc w:val="both"/>
      </w:pPr>
      <w:r>
        <w:t xml:space="preserve">San Marino, 27 settembre 2021/1721 </w:t>
      </w:r>
      <w:proofErr w:type="spellStart"/>
      <w:r>
        <w:t>d.f.R</w:t>
      </w:r>
      <w:proofErr w:type="spellEnd"/>
      <w:r>
        <w:t>.</w:t>
      </w:r>
    </w:p>
    <w:sectPr w:rsidR="007919FB" w:rsidSect="00864DAB">
      <w:headerReference w:type="default" r:id="rId6"/>
      <w:footerReference w:type="default" r:id="rId7"/>
      <w:pgSz w:w="11900" w:h="16840"/>
      <w:pgMar w:top="3204" w:right="936" w:bottom="1956" w:left="1871" w:header="992" w:footer="680" w:gutter="0"/>
      <w:cols w:space="1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F2B" w:rsidRDefault="00237F2B">
      <w:pPr>
        <w:spacing w:after="0"/>
      </w:pPr>
      <w:r>
        <w:separator/>
      </w:r>
    </w:p>
  </w:endnote>
  <w:endnote w:type="continuationSeparator" w:id="0">
    <w:p w:rsidR="00237F2B" w:rsidRDefault="00237F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C2" w:rsidRPr="00B6568F" w:rsidRDefault="00D3001B" w:rsidP="00E52674">
    <w:pPr>
      <w:tabs>
        <w:tab w:val="left" w:pos="1021"/>
      </w:tabs>
      <w:spacing w:after="0" w:line="200" w:lineRule="exact"/>
      <w:contextualSpacing/>
      <w:rPr>
        <w:rFonts w:ascii="Georgia" w:hAnsi="Georgia"/>
        <w:b/>
        <w:color w:val="000000"/>
        <w:sz w:val="16"/>
        <w:szCs w:val="16"/>
      </w:rPr>
    </w:pPr>
    <w:r w:rsidRPr="00B6568F">
      <w:rPr>
        <w:rFonts w:ascii="Georgia" w:hAnsi="Georgia"/>
        <w:b/>
        <w:color w:val="000000"/>
        <w:sz w:val="16"/>
        <w:szCs w:val="16"/>
      </w:rPr>
      <w:t>REPUBBLICA DI SAN MARINO</w:t>
    </w:r>
  </w:p>
  <w:p w:rsidR="00DA25C2" w:rsidRPr="00B6568F" w:rsidRDefault="00237F2B" w:rsidP="00E52674">
    <w:pPr>
      <w:tabs>
        <w:tab w:val="left" w:pos="3168"/>
      </w:tabs>
      <w:spacing w:after="0" w:line="120" w:lineRule="exact"/>
      <w:contextualSpacing/>
      <w:rPr>
        <w:rFonts w:ascii="Georgia" w:hAnsi="Georgia"/>
        <w:color w:val="000000"/>
        <w:sz w:val="16"/>
        <w:szCs w:val="16"/>
      </w:rPr>
    </w:pPr>
  </w:p>
  <w:p w:rsidR="00DA25C2" w:rsidRDefault="00D3001B" w:rsidP="00E52674">
    <w:pPr>
      <w:tabs>
        <w:tab w:val="left" w:pos="1021"/>
      </w:tabs>
      <w:spacing w:after="0" w:line="200" w:lineRule="exact"/>
      <w:contextualSpacing/>
      <w:rPr>
        <w:rFonts w:ascii="Georgia" w:hAnsi="Georgia"/>
        <w:color w:val="000000"/>
        <w:sz w:val="16"/>
        <w:szCs w:val="16"/>
      </w:rPr>
    </w:pPr>
    <w:r>
      <w:rPr>
        <w:rFonts w:ascii="Georgia" w:hAnsi="Georgia"/>
        <w:color w:val="000000"/>
        <w:sz w:val="16"/>
        <w:szCs w:val="16"/>
      </w:rPr>
      <w:t xml:space="preserve">Palazzo </w:t>
    </w:r>
    <w:proofErr w:type="spellStart"/>
    <w:r>
      <w:rPr>
        <w:rFonts w:ascii="Georgia" w:hAnsi="Georgia"/>
        <w:color w:val="000000"/>
        <w:sz w:val="16"/>
        <w:szCs w:val="16"/>
      </w:rPr>
      <w:t>Begni</w:t>
    </w:r>
    <w:proofErr w:type="spellEnd"/>
    <w:r>
      <w:rPr>
        <w:rFonts w:ascii="Georgia" w:hAnsi="Georgia"/>
        <w:color w:val="000000"/>
        <w:sz w:val="16"/>
        <w:szCs w:val="16"/>
      </w:rPr>
      <w:t xml:space="preserve"> - Contrada </w:t>
    </w:r>
    <w:proofErr w:type="spellStart"/>
    <w:r>
      <w:rPr>
        <w:rFonts w:ascii="Georgia" w:hAnsi="Georgia"/>
        <w:color w:val="000000"/>
        <w:sz w:val="16"/>
        <w:szCs w:val="16"/>
      </w:rPr>
      <w:t>Omerelli</w:t>
    </w:r>
    <w:proofErr w:type="spellEnd"/>
    <w:r>
      <w:rPr>
        <w:rFonts w:ascii="Georgia" w:hAnsi="Georgia"/>
        <w:color w:val="000000"/>
        <w:sz w:val="16"/>
        <w:szCs w:val="16"/>
      </w:rPr>
      <w:t>, 31 - 47890 San Marino</w:t>
    </w:r>
  </w:p>
  <w:p w:rsidR="00DA25C2" w:rsidRPr="005042F5" w:rsidRDefault="00D3001B" w:rsidP="00E52674">
    <w:pPr>
      <w:tabs>
        <w:tab w:val="left" w:pos="1021"/>
      </w:tabs>
      <w:spacing w:after="0" w:line="200" w:lineRule="exact"/>
      <w:contextualSpacing/>
      <w:rPr>
        <w:rFonts w:ascii="Georgia" w:hAnsi="Georgia"/>
        <w:color w:val="000000"/>
        <w:sz w:val="16"/>
        <w:szCs w:val="16"/>
        <w:lang w:val="fr-FR"/>
      </w:rPr>
    </w:pPr>
    <w:r>
      <w:rPr>
        <w:rFonts w:ascii="Georgia" w:hAnsi="Georgia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62336" behindDoc="1" locked="0" layoutInCell="1" allowOverlap="1" wp14:anchorId="238ABB63" wp14:editId="1C438C13">
          <wp:simplePos x="0" y="0"/>
          <wp:positionH relativeFrom="page">
            <wp:posOffset>215900</wp:posOffset>
          </wp:positionH>
          <wp:positionV relativeFrom="page">
            <wp:posOffset>9695815</wp:posOffset>
          </wp:positionV>
          <wp:extent cx="107950" cy="538480"/>
          <wp:effectExtent l="0" t="0" r="6350" b="0"/>
          <wp:wrapNone/>
          <wp:docPr id="2" name="Immagine 2" descr="RSMID_PA_Fregio_RGB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SMID_PA_Fregio_RGB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" cy="538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60288" behindDoc="1" locked="0" layoutInCell="1" allowOverlap="1" wp14:anchorId="666176D6" wp14:editId="4418E9F3">
          <wp:simplePos x="0" y="0"/>
          <wp:positionH relativeFrom="page">
            <wp:posOffset>215900</wp:posOffset>
          </wp:positionH>
          <wp:positionV relativeFrom="page">
            <wp:posOffset>9695815</wp:posOffset>
          </wp:positionV>
          <wp:extent cx="107950" cy="539750"/>
          <wp:effectExtent l="0" t="0" r="6350" b="0"/>
          <wp:wrapNone/>
          <wp:docPr id="1" name="Immagine 1" descr="RSMID_PA_Fregio_Ne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SMID_PA_Fregio_Ner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2F5">
      <w:rPr>
        <w:rFonts w:ascii="Georgia" w:hAnsi="Georgia"/>
        <w:color w:val="000000"/>
        <w:sz w:val="16"/>
        <w:szCs w:val="16"/>
        <w:lang w:val="fr-FR"/>
      </w:rPr>
      <w:t>T +378 (0549) 882</w:t>
    </w:r>
    <w:r>
      <w:rPr>
        <w:rFonts w:ascii="Georgia" w:hAnsi="Georgia"/>
        <w:color w:val="000000"/>
        <w:sz w:val="16"/>
        <w:szCs w:val="16"/>
        <w:lang w:val="fr-FR"/>
      </w:rPr>
      <w:t xml:space="preserve"> 213/882 225</w:t>
    </w:r>
    <w:r w:rsidRPr="005042F5">
      <w:rPr>
        <w:rFonts w:ascii="Georgia" w:hAnsi="Georgia"/>
        <w:color w:val="000000"/>
        <w:sz w:val="16"/>
        <w:szCs w:val="16"/>
        <w:lang w:val="fr-FR"/>
      </w:rPr>
      <w:t xml:space="preserve"> - F +378 (0549) 882</w:t>
    </w:r>
    <w:r>
      <w:rPr>
        <w:rFonts w:ascii="Georgia" w:hAnsi="Georgia"/>
        <w:color w:val="000000"/>
        <w:sz w:val="16"/>
        <w:szCs w:val="16"/>
        <w:lang w:val="fr-FR"/>
      </w:rPr>
      <w:t xml:space="preserve"> </w:t>
    </w:r>
    <w:r w:rsidRPr="005042F5">
      <w:rPr>
        <w:rFonts w:ascii="Georgia" w:hAnsi="Georgia"/>
        <w:color w:val="000000"/>
        <w:sz w:val="16"/>
        <w:szCs w:val="16"/>
        <w:lang w:val="fr-FR"/>
      </w:rPr>
      <w:t xml:space="preserve">422 </w:t>
    </w:r>
    <w:r>
      <w:rPr>
        <w:rFonts w:ascii="Georgia" w:hAnsi="Georgia"/>
        <w:color w:val="000000"/>
        <w:sz w:val="16"/>
        <w:szCs w:val="16"/>
        <w:lang w:val="fr-FR"/>
      </w:rPr>
      <w:t>-</w:t>
    </w:r>
    <w:r w:rsidRPr="005042F5">
      <w:rPr>
        <w:rFonts w:ascii="Georgia" w:hAnsi="Georgia"/>
        <w:color w:val="000000"/>
        <w:sz w:val="16"/>
        <w:szCs w:val="16"/>
        <w:lang w:val="fr-FR"/>
      </w:rPr>
      <w:t xml:space="preserve"> </w:t>
    </w:r>
    <w:r w:rsidRPr="00C111AE">
      <w:rPr>
        <w:rFonts w:ascii="Georgia" w:hAnsi="Georgia"/>
        <w:color w:val="000000"/>
        <w:sz w:val="16"/>
        <w:szCs w:val="16"/>
        <w:lang w:val="fr-FR"/>
      </w:rPr>
      <w:t>ufficiostampa@esteri.sm</w:t>
    </w:r>
  </w:p>
  <w:p w:rsidR="00DA25C2" w:rsidRPr="005042F5" w:rsidRDefault="00D3001B" w:rsidP="00E52674">
    <w:pPr>
      <w:tabs>
        <w:tab w:val="left" w:pos="1021"/>
        <w:tab w:val="left" w:pos="1696"/>
      </w:tabs>
      <w:spacing w:after="0" w:line="200" w:lineRule="exact"/>
      <w:contextualSpacing/>
      <w:rPr>
        <w:rFonts w:ascii="Georgia" w:hAnsi="Georgia"/>
        <w:color w:val="000000"/>
        <w:sz w:val="16"/>
        <w:szCs w:val="16"/>
        <w:lang w:val="fr-FR"/>
      </w:rPr>
    </w:pPr>
    <w:r w:rsidRPr="005042F5">
      <w:rPr>
        <w:rFonts w:ascii="Georgia" w:hAnsi="Georgia"/>
        <w:b/>
        <w:color w:val="000000"/>
        <w:sz w:val="16"/>
        <w:szCs w:val="16"/>
        <w:lang w:val="fr-FR"/>
      </w:rPr>
      <w:t>www.esteri.sm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F2B" w:rsidRDefault="00237F2B">
      <w:pPr>
        <w:spacing w:after="0"/>
      </w:pPr>
      <w:r>
        <w:separator/>
      </w:r>
    </w:p>
  </w:footnote>
  <w:footnote w:type="continuationSeparator" w:id="0">
    <w:p w:rsidR="00237F2B" w:rsidRDefault="00237F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C2" w:rsidRDefault="00D3001B" w:rsidP="00A47087">
    <w:pPr>
      <w:tabs>
        <w:tab w:val="left" w:pos="1021"/>
      </w:tabs>
      <w:spacing w:after="0" w:line="300" w:lineRule="exact"/>
      <w:rPr>
        <w:rFonts w:ascii="Georgia" w:hAnsi="Georgia"/>
        <w:b/>
        <w:color w:val="000000"/>
        <w:sz w:val="19"/>
        <w:szCs w:val="19"/>
      </w:rPr>
    </w:pPr>
    <w:r>
      <w:rPr>
        <w:rFonts w:ascii="Georgia" w:hAnsi="Georgia"/>
        <w:b/>
        <w:noProof/>
        <w:color w:val="000000"/>
        <w:sz w:val="19"/>
        <w:szCs w:val="19"/>
        <w:lang w:eastAsia="it-IT"/>
      </w:rPr>
      <w:drawing>
        <wp:anchor distT="0" distB="0" distL="114300" distR="114300" simplePos="0" relativeHeight="251661312" behindDoc="1" locked="0" layoutInCell="1" allowOverlap="1" wp14:anchorId="0E7676F5" wp14:editId="71BE5F41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546100" cy="699770"/>
          <wp:effectExtent l="0" t="0" r="6350" b="5080"/>
          <wp:wrapNone/>
          <wp:docPr id="4" name="Immagine 4" descr="RSMST_StilizzatoMotto_RGB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SMST_StilizzatoMotto_RGB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noProof/>
        <w:color w:val="000000"/>
        <w:sz w:val="19"/>
        <w:szCs w:val="19"/>
        <w:lang w:eastAsia="it-IT"/>
      </w:rPr>
      <w:drawing>
        <wp:anchor distT="0" distB="0" distL="114300" distR="114300" simplePos="0" relativeHeight="251659264" behindDoc="1" locked="0" layoutInCell="1" allowOverlap="1" wp14:anchorId="2F59410B" wp14:editId="0E21035D">
          <wp:simplePos x="0" y="0"/>
          <wp:positionH relativeFrom="page">
            <wp:posOffset>540385</wp:posOffset>
          </wp:positionH>
          <wp:positionV relativeFrom="page">
            <wp:posOffset>431800</wp:posOffset>
          </wp:positionV>
          <wp:extent cx="540385" cy="701675"/>
          <wp:effectExtent l="0" t="0" r="0" b="3175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eorgia" w:hAnsi="Georgia"/>
        <w:b/>
        <w:color w:val="000000"/>
        <w:sz w:val="19"/>
        <w:szCs w:val="19"/>
      </w:rPr>
      <w:t xml:space="preserve">UFFICIO STAMPA </w:t>
    </w:r>
  </w:p>
  <w:p w:rsidR="00DA25C2" w:rsidRDefault="00D3001B" w:rsidP="00A47087">
    <w:pPr>
      <w:tabs>
        <w:tab w:val="left" w:pos="1021"/>
      </w:tabs>
      <w:spacing w:after="0" w:line="300" w:lineRule="exact"/>
      <w:rPr>
        <w:rFonts w:ascii="Georgia" w:hAnsi="Georgia"/>
        <w:b/>
        <w:color w:val="000000"/>
        <w:sz w:val="19"/>
        <w:szCs w:val="19"/>
      </w:rPr>
    </w:pPr>
    <w:r>
      <w:rPr>
        <w:rFonts w:ascii="Georgia" w:hAnsi="Georgia"/>
        <w:b/>
        <w:color w:val="000000"/>
        <w:sz w:val="19"/>
        <w:szCs w:val="19"/>
      </w:rPr>
      <w:t>SEGRETERIA DI STATO AFFARI ESTERI</w:t>
    </w:r>
  </w:p>
  <w:p w:rsidR="00DA25C2" w:rsidRDefault="00237F2B" w:rsidP="00D06622">
    <w:pPr>
      <w:tabs>
        <w:tab w:val="left" w:pos="1021"/>
      </w:tabs>
      <w:spacing w:after="0" w:line="220" w:lineRule="exact"/>
      <w:rPr>
        <w:rFonts w:ascii="Georgia" w:hAnsi="Georgia"/>
        <w:b/>
        <w:color w:val="000000"/>
        <w:sz w:val="19"/>
        <w:szCs w:val="19"/>
      </w:rPr>
    </w:pPr>
  </w:p>
  <w:p w:rsidR="00DA25C2" w:rsidRDefault="00237F2B" w:rsidP="00D06622">
    <w:pPr>
      <w:tabs>
        <w:tab w:val="left" w:pos="1021"/>
      </w:tabs>
      <w:spacing w:after="0" w:line="220" w:lineRule="exact"/>
      <w:rPr>
        <w:rFonts w:ascii="Georgia" w:hAnsi="Georgia"/>
        <w:b/>
        <w:color w:val="000000"/>
        <w:sz w:val="19"/>
        <w:szCs w:val="19"/>
      </w:rPr>
    </w:pPr>
  </w:p>
  <w:p w:rsidR="00DA25C2" w:rsidRDefault="00D3001B" w:rsidP="00A20D2E">
    <w:pPr>
      <w:tabs>
        <w:tab w:val="left" w:pos="1021"/>
      </w:tabs>
      <w:spacing w:after="0" w:line="220" w:lineRule="exact"/>
      <w:jc w:val="center"/>
      <w:rPr>
        <w:rFonts w:ascii="Georgia" w:hAnsi="Georgia"/>
        <w:b/>
        <w:i/>
        <w:sz w:val="19"/>
        <w:szCs w:val="19"/>
      </w:rPr>
    </w:pPr>
    <w:r w:rsidRPr="003B1EC5">
      <w:rPr>
        <w:rFonts w:ascii="Georgia" w:hAnsi="Georgia"/>
        <w:b/>
        <w:i/>
        <w:sz w:val="19"/>
        <w:szCs w:val="19"/>
      </w:rPr>
      <w:t>Comunicato stampa</w:t>
    </w:r>
  </w:p>
  <w:p w:rsidR="00DA25C2" w:rsidRDefault="00237F2B" w:rsidP="00A20D2E">
    <w:pPr>
      <w:tabs>
        <w:tab w:val="left" w:pos="1021"/>
      </w:tabs>
      <w:spacing w:after="0" w:line="220" w:lineRule="exact"/>
      <w:jc w:val="center"/>
      <w:rPr>
        <w:rFonts w:ascii="Georgia" w:hAnsi="Georgia"/>
        <w:b/>
        <w:i/>
        <w:sz w:val="19"/>
        <w:szCs w:val="19"/>
      </w:rPr>
    </w:pPr>
  </w:p>
  <w:p w:rsidR="00DA25C2" w:rsidRDefault="00237F2B" w:rsidP="00A20D2E">
    <w:pPr>
      <w:tabs>
        <w:tab w:val="left" w:pos="1021"/>
      </w:tabs>
      <w:spacing w:after="0" w:line="220" w:lineRule="exact"/>
      <w:jc w:val="center"/>
      <w:rPr>
        <w:rFonts w:ascii="Georgia" w:hAnsi="Georgia"/>
        <w:b/>
        <w:i/>
        <w:sz w:val="19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1B"/>
    <w:rsid w:val="00033BEE"/>
    <w:rsid w:val="000F7CA1"/>
    <w:rsid w:val="00127E37"/>
    <w:rsid w:val="00237F2B"/>
    <w:rsid w:val="002B01DF"/>
    <w:rsid w:val="002B6CE4"/>
    <w:rsid w:val="0030751C"/>
    <w:rsid w:val="0039399C"/>
    <w:rsid w:val="0057517F"/>
    <w:rsid w:val="00666B40"/>
    <w:rsid w:val="006B338A"/>
    <w:rsid w:val="00702D8E"/>
    <w:rsid w:val="00740C8D"/>
    <w:rsid w:val="007919FB"/>
    <w:rsid w:val="007F2526"/>
    <w:rsid w:val="00823831"/>
    <w:rsid w:val="00875D30"/>
    <w:rsid w:val="009E7397"/>
    <w:rsid w:val="00BE43C3"/>
    <w:rsid w:val="00CA514C"/>
    <w:rsid w:val="00CB01BC"/>
    <w:rsid w:val="00D07CC2"/>
    <w:rsid w:val="00D3001B"/>
    <w:rsid w:val="00D7092C"/>
    <w:rsid w:val="00D92D9C"/>
    <w:rsid w:val="00F12E47"/>
    <w:rsid w:val="00F6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659D1-22A1-49EC-9FA4-90461467E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3001B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300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Simoncini</dc:creator>
  <cp:keywords/>
  <dc:description/>
  <cp:lastModifiedBy>Giulia Santi</cp:lastModifiedBy>
  <cp:revision>7</cp:revision>
  <dcterms:created xsi:type="dcterms:W3CDTF">2021-09-27T10:04:00Z</dcterms:created>
  <dcterms:modified xsi:type="dcterms:W3CDTF">2021-09-27T15:38:00Z</dcterms:modified>
</cp:coreProperties>
</file>