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35" w:rsidRPr="006745FF" w:rsidRDefault="00667D58" w:rsidP="00667D58">
      <w:pPr>
        <w:spacing w:after="0"/>
        <w:jc w:val="center"/>
        <w:rPr>
          <w:rFonts w:ascii="Palatino Linotype" w:hAnsi="Palatino Linotype"/>
          <w:b/>
        </w:rPr>
      </w:pPr>
      <w:r w:rsidRPr="006745FF">
        <w:rPr>
          <w:rFonts w:ascii="Palatino Linotype" w:hAnsi="Palatino Linotype"/>
          <w:b/>
        </w:rPr>
        <w:t>48° CONSULTA</w:t>
      </w:r>
    </w:p>
    <w:p w:rsidR="00667D58" w:rsidRPr="006745FF" w:rsidRDefault="00667D58" w:rsidP="00667D58">
      <w:pPr>
        <w:spacing w:after="0"/>
        <w:jc w:val="center"/>
        <w:rPr>
          <w:rFonts w:ascii="Palatino Linotype" w:hAnsi="Palatino Linotype"/>
          <w:b/>
        </w:rPr>
      </w:pPr>
      <w:r w:rsidRPr="006745FF">
        <w:rPr>
          <w:rFonts w:ascii="Palatino Linotype" w:hAnsi="Palatino Linotype"/>
          <w:b/>
        </w:rPr>
        <w:t>DEI CITTADINI SAMMARINESI ALL’ESTERO</w:t>
      </w:r>
    </w:p>
    <w:p w:rsidR="00667D58" w:rsidRDefault="00667D58" w:rsidP="00667D58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(San Marino 2-5 ottobre 2021)</w:t>
      </w:r>
    </w:p>
    <w:p w:rsidR="00667D58" w:rsidRDefault="00667D58" w:rsidP="00667D58">
      <w:pPr>
        <w:spacing w:after="0"/>
        <w:jc w:val="center"/>
        <w:rPr>
          <w:rFonts w:ascii="Palatino Linotype" w:hAnsi="Palatino Linotype"/>
        </w:rPr>
      </w:pPr>
    </w:p>
    <w:p w:rsidR="00667D58" w:rsidRDefault="00667D58" w:rsidP="00667D58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RISOLUZIONE CONCLUSIVA</w:t>
      </w:r>
    </w:p>
    <w:p w:rsidR="00667D58" w:rsidRDefault="00667D58" w:rsidP="00667D58">
      <w:pPr>
        <w:spacing w:after="0"/>
        <w:jc w:val="both"/>
        <w:rPr>
          <w:rFonts w:ascii="Palatino Linotype" w:hAnsi="Palatino Linotype"/>
        </w:rPr>
      </w:pPr>
    </w:p>
    <w:p w:rsidR="00667D58" w:rsidRDefault="00667D58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Dopo il saluto di apertura del Presidente della Consulta, quest’ultima ha ascoltato con interesse l’illustrazione sull</w:t>
      </w:r>
      <w:r w:rsidR="00395FCB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</w:t>
      </w:r>
      <w:r w:rsidR="00BF7BD6">
        <w:rPr>
          <w:rFonts w:ascii="Palatino Linotype" w:hAnsi="Palatino Linotype"/>
        </w:rPr>
        <w:t>situazione</w:t>
      </w:r>
      <w:r>
        <w:rPr>
          <w:rFonts w:ascii="Palatino Linotype" w:hAnsi="Palatino Linotype"/>
        </w:rPr>
        <w:t xml:space="preserve"> della Repubblica da parte del Segretario di Stato per gli Affari Esteri</w:t>
      </w:r>
      <w:r w:rsidR="00EE7685">
        <w:rPr>
          <w:rFonts w:ascii="Palatino Linotype" w:hAnsi="Palatino Linotype"/>
        </w:rPr>
        <w:t xml:space="preserve">, il quale ha evidenziato le </w:t>
      </w:r>
      <w:r w:rsidR="006C61F5">
        <w:rPr>
          <w:rFonts w:ascii="Palatino Linotype" w:hAnsi="Palatino Linotype"/>
        </w:rPr>
        <w:t>C</w:t>
      </w:r>
      <w:r w:rsidR="00EE7685">
        <w:rPr>
          <w:rFonts w:ascii="Palatino Linotype" w:hAnsi="Palatino Linotype"/>
        </w:rPr>
        <w:t xml:space="preserve">omunità </w:t>
      </w:r>
      <w:r w:rsidR="00DF59B5">
        <w:rPr>
          <w:rFonts w:ascii="Palatino Linotype" w:hAnsi="Palatino Linotype"/>
        </w:rPr>
        <w:t>dei sammarinesi all’estero</w:t>
      </w:r>
      <w:r w:rsidR="00EE7685">
        <w:rPr>
          <w:rFonts w:ascii="Palatino Linotype" w:hAnsi="Palatino Linotype"/>
        </w:rPr>
        <w:t xml:space="preserve"> come uno strumento operativo della Repubblica.</w:t>
      </w:r>
    </w:p>
    <w:p w:rsidR="00C263D7" w:rsidRDefault="00C263D7" w:rsidP="00667D58">
      <w:pPr>
        <w:spacing w:after="0"/>
        <w:jc w:val="both"/>
        <w:rPr>
          <w:rFonts w:ascii="Palatino Linotype" w:hAnsi="Palatino Linotype"/>
        </w:rPr>
      </w:pPr>
    </w:p>
    <w:p w:rsidR="00994A60" w:rsidRDefault="00712AE0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</w:t>
      </w:r>
      <w:r w:rsidR="00DF59B5">
        <w:rPr>
          <w:rFonts w:ascii="Palatino Linotype" w:hAnsi="Palatino Linotype"/>
        </w:rPr>
        <w:t>fa propria la proposta pervenuta dalla prima direttrice</w:t>
      </w:r>
      <w:r w:rsidR="00A872FF">
        <w:rPr>
          <w:rFonts w:ascii="Palatino Linotype" w:hAnsi="Palatino Linotype"/>
        </w:rPr>
        <w:t>, prof.ssa Noemi Ugolini</w:t>
      </w:r>
      <w:r w:rsidR="00DF59B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di intitolare il Centro Studi sull’Emigrazione </w:t>
      </w:r>
      <w:r w:rsidR="00DF59B5">
        <w:rPr>
          <w:rFonts w:ascii="Palatino Linotype" w:hAnsi="Palatino Linotype"/>
        </w:rPr>
        <w:t xml:space="preserve">- </w:t>
      </w:r>
      <w:r w:rsidR="00DF59B5">
        <w:rPr>
          <w:rFonts w:ascii="Palatino Linotype" w:hAnsi="Palatino Linotype"/>
        </w:rPr>
        <w:t>Museo dell’Emigrante</w:t>
      </w:r>
      <w:r w:rsidR="00DF59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alla memoria del Prof. Giovanni </w:t>
      </w:r>
      <w:proofErr w:type="spellStart"/>
      <w:r>
        <w:rPr>
          <w:rFonts w:ascii="Palatino Linotype" w:hAnsi="Palatino Linotype"/>
        </w:rPr>
        <w:t>Galassi</w:t>
      </w:r>
      <w:proofErr w:type="spellEnd"/>
      <w:r>
        <w:rPr>
          <w:rFonts w:ascii="Palatino Linotype" w:hAnsi="Palatino Linotype"/>
        </w:rPr>
        <w:t>, fondatore dell’istituzione stessa, nonché primo Presidente della Consulta</w:t>
      </w:r>
      <w:r w:rsidR="00994A60">
        <w:rPr>
          <w:rFonts w:ascii="Palatino Linotype" w:hAnsi="Palatino Linotype"/>
        </w:rPr>
        <w:t>, anche su suggerimento della Reggenza</w:t>
      </w:r>
      <w:r w:rsidR="00197E1A">
        <w:rPr>
          <w:rFonts w:ascii="Palatino Linotype" w:hAnsi="Palatino Linotype"/>
        </w:rPr>
        <w:t>.</w:t>
      </w:r>
    </w:p>
    <w:p w:rsidR="00DF59B5" w:rsidRDefault="00DF59B5" w:rsidP="00667D58">
      <w:pPr>
        <w:spacing w:after="0"/>
        <w:jc w:val="both"/>
        <w:rPr>
          <w:rFonts w:ascii="Palatino Linotype" w:hAnsi="Palatino Linotype"/>
        </w:rPr>
      </w:pPr>
    </w:p>
    <w:p w:rsidR="00712AE0" w:rsidRDefault="00913883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propone </w:t>
      </w:r>
      <w:r w:rsidR="00E94D07">
        <w:rPr>
          <w:rFonts w:ascii="Palatino Linotype" w:hAnsi="Palatino Linotype"/>
        </w:rPr>
        <w:t xml:space="preserve">all’unanimità </w:t>
      </w:r>
      <w:r>
        <w:rPr>
          <w:rFonts w:ascii="Palatino Linotype" w:hAnsi="Palatino Linotype"/>
        </w:rPr>
        <w:t>l</w:t>
      </w:r>
      <w:r w:rsidR="00DC0D75">
        <w:rPr>
          <w:rFonts w:ascii="Palatino Linotype" w:hAnsi="Palatino Linotype"/>
        </w:rPr>
        <w:t xml:space="preserve">’integrazione </w:t>
      </w:r>
      <w:r>
        <w:rPr>
          <w:rFonts w:ascii="Palatino Linotype" w:hAnsi="Palatino Linotype"/>
        </w:rPr>
        <w:t xml:space="preserve">del Regolamento </w:t>
      </w:r>
      <w:r w:rsidR="00DC0D75">
        <w:rPr>
          <w:rFonts w:ascii="Palatino Linotype" w:hAnsi="Palatino Linotype"/>
        </w:rPr>
        <w:t>6 novembre 2020 n.</w:t>
      </w:r>
      <w:r w:rsidR="006C61F5">
        <w:rPr>
          <w:rFonts w:ascii="Palatino Linotype" w:hAnsi="Palatino Linotype"/>
        </w:rPr>
        <w:t xml:space="preserve"> </w:t>
      </w:r>
      <w:r w:rsidR="00DC0D75">
        <w:rPr>
          <w:rFonts w:ascii="Palatino Linotype" w:hAnsi="Palatino Linotype"/>
        </w:rPr>
        <w:t xml:space="preserve">9 </w:t>
      </w:r>
      <w:r>
        <w:rPr>
          <w:rFonts w:ascii="Palatino Linotype" w:hAnsi="Palatino Linotype"/>
        </w:rPr>
        <w:t>sul</w:t>
      </w:r>
      <w:r w:rsidR="00DC0D75">
        <w:rPr>
          <w:rFonts w:ascii="Palatino Linotype" w:hAnsi="Palatino Linotype"/>
        </w:rPr>
        <w:t xml:space="preserve"> rimborso spese di viaggio e soggiorno per i partecipanti alla</w:t>
      </w:r>
      <w:r>
        <w:rPr>
          <w:rFonts w:ascii="Palatino Linotype" w:hAnsi="Palatino Linotype"/>
        </w:rPr>
        <w:t xml:space="preserve"> Consulta</w:t>
      </w:r>
      <w:r w:rsidR="00DC0D75">
        <w:rPr>
          <w:rFonts w:ascii="Palatino Linotype" w:hAnsi="Palatino Linotype"/>
        </w:rPr>
        <w:t xml:space="preserve"> </w:t>
      </w:r>
      <w:r w:rsidR="004C26F7">
        <w:rPr>
          <w:rFonts w:ascii="Palatino Linotype" w:hAnsi="Palatino Linotype"/>
        </w:rPr>
        <w:t>c</w:t>
      </w:r>
      <w:r w:rsidR="00B10B1A">
        <w:rPr>
          <w:rFonts w:ascii="Palatino Linotype" w:hAnsi="Palatino Linotype"/>
        </w:rPr>
        <w:t>o</w:t>
      </w:r>
      <w:r w:rsidR="00DC0D75">
        <w:rPr>
          <w:rFonts w:ascii="Palatino Linotype" w:hAnsi="Palatino Linotype"/>
        </w:rPr>
        <w:t>n riferimento al</w:t>
      </w:r>
      <w:r>
        <w:rPr>
          <w:rFonts w:ascii="Palatino Linotype" w:hAnsi="Palatino Linotype"/>
        </w:rPr>
        <w:t>l’art.3, comma 2</w:t>
      </w:r>
      <w:r w:rsidR="000D2280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</w:t>
      </w:r>
      <w:r w:rsidR="000D2280">
        <w:rPr>
          <w:rFonts w:ascii="Palatino Linotype" w:hAnsi="Palatino Linotype"/>
        </w:rPr>
        <w:t>in caso di Consulta</w:t>
      </w:r>
      <w:r>
        <w:rPr>
          <w:rFonts w:ascii="Palatino Linotype" w:hAnsi="Palatino Linotype"/>
        </w:rPr>
        <w:t xml:space="preserve"> </w:t>
      </w:r>
      <w:r w:rsidR="000D2280">
        <w:rPr>
          <w:rFonts w:ascii="Palatino Linotype" w:hAnsi="Palatino Linotype"/>
        </w:rPr>
        <w:t xml:space="preserve">straordinaria, il prolungamento di un giorno </w:t>
      </w:r>
      <w:r w:rsidR="00A6779D">
        <w:rPr>
          <w:rFonts w:ascii="Palatino Linotype" w:hAnsi="Palatino Linotype"/>
        </w:rPr>
        <w:t>dell’ospitalità a carico della Repubblica</w:t>
      </w:r>
      <w:r w:rsidR="00E94D07">
        <w:rPr>
          <w:rFonts w:ascii="Palatino Linotype" w:hAnsi="Palatino Linotype"/>
        </w:rPr>
        <w:t xml:space="preserve"> passerà </w:t>
      </w:r>
      <w:r w:rsidR="000D2280">
        <w:rPr>
          <w:rFonts w:ascii="Palatino Linotype" w:hAnsi="Palatino Linotype"/>
        </w:rPr>
        <w:t>rispettivamente da 4 a 5 giorni per i partecipanti provenienti da</w:t>
      </w:r>
      <w:r w:rsidR="0093690D">
        <w:rPr>
          <w:rFonts w:ascii="Palatino Linotype" w:hAnsi="Palatino Linotype"/>
        </w:rPr>
        <w:t>ll’</w:t>
      </w:r>
      <w:r w:rsidR="000D2280">
        <w:rPr>
          <w:rFonts w:ascii="Palatino Linotype" w:hAnsi="Palatino Linotype"/>
        </w:rPr>
        <w:t>Italia e da</w:t>
      </w:r>
      <w:r w:rsidR="0093690D">
        <w:rPr>
          <w:rFonts w:ascii="Palatino Linotype" w:hAnsi="Palatino Linotype"/>
        </w:rPr>
        <w:t>i</w:t>
      </w:r>
      <w:r w:rsidR="000D2280">
        <w:rPr>
          <w:rFonts w:ascii="Palatino Linotype" w:hAnsi="Palatino Linotype"/>
        </w:rPr>
        <w:t xml:space="preserve"> paesi europei e da 6 a 7 giorni per gli extraeuropei.</w:t>
      </w:r>
    </w:p>
    <w:p w:rsidR="00FD0132" w:rsidRDefault="00FD0132" w:rsidP="00667D58">
      <w:pPr>
        <w:spacing w:after="0"/>
        <w:jc w:val="both"/>
        <w:rPr>
          <w:rFonts w:ascii="Palatino Linotype" w:hAnsi="Palatino Linotype"/>
        </w:rPr>
      </w:pPr>
    </w:p>
    <w:p w:rsidR="00FD0132" w:rsidRDefault="00FA4FB1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merito all’art</w:t>
      </w:r>
      <w:r w:rsidR="00D26194">
        <w:rPr>
          <w:rFonts w:ascii="Palatino Linotype" w:hAnsi="Palatino Linotype"/>
        </w:rPr>
        <w:t>.1, comma 3.a,</w:t>
      </w:r>
      <w:r w:rsidR="000A7D08">
        <w:rPr>
          <w:rFonts w:ascii="Palatino Linotype" w:hAnsi="Palatino Linotype"/>
        </w:rPr>
        <w:t xml:space="preserve"> si modifica come segue: “i partecipanti possono procedere direttamente alla prenotazione e all’acquisto del biglietto aereo, sfruttando l’opportunità temporanea dell’offerta economica più vantaggiosa, tramite la compagnia aerea o agenzia</w:t>
      </w:r>
      <w:r w:rsidR="00B05DCC">
        <w:rPr>
          <w:rFonts w:ascii="Palatino Linotype" w:hAnsi="Palatino Linotype"/>
        </w:rPr>
        <w:t xml:space="preserve"> di</w:t>
      </w:r>
      <w:r w:rsidR="000A7D08">
        <w:rPr>
          <w:rFonts w:ascii="Palatino Linotype" w:hAnsi="Palatino Linotype"/>
        </w:rPr>
        <w:t xml:space="preserve"> viaggi del Paese di residenza, anticipandone il pagamento diretto”. </w:t>
      </w:r>
    </w:p>
    <w:p w:rsidR="00D007C4" w:rsidRDefault="00D007C4" w:rsidP="00667D58">
      <w:pPr>
        <w:spacing w:after="0"/>
        <w:jc w:val="both"/>
        <w:rPr>
          <w:rFonts w:ascii="Palatino Linotype" w:hAnsi="Palatino Linotype"/>
        </w:rPr>
      </w:pPr>
    </w:p>
    <w:p w:rsidR="008A3110" w:rsidRDefault="008A3110" w:rsidP="00667D58">
      <w:pPr>
        <w:spacing w:after="0"/>
        <w:jc w:val="both"/>
        <w:rPr>
          <w:rFonts w:ascii="Palatino Linotype" w:hAnsi="Palatino Linotype"/>
        </w:rPr>
      </w:pPr>
      <w:r w:rsidRPr="00472E51">
        <w:rPr>
          <w:rFonts w:ascii="Palatino Linotype" w:hAnsi="Palatino Linotype"/>
        </w:rPr>
        <w:t>In materia di reintegro nella cittadinanza sammarinese, la Consulta si compiace dell’ottimo esito della sanatoria promulgata</w:t>
      </w:r>
      <w:r w:rsidR="00C51E6E" w:rsidRPr="00472E51">
        <w:rPr>
          <w:rFonts w:ascii="Palatino Linotype" w:hAnsi="Palatino Linotype"/>
        </w:rPr>
        <w:t>.</w:t>
      </w:r>
    </w:p>
    <w:p w:rsidR="008A3110" w:rsidRDefault="00AD6FD8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Su richiesta dell</w:t>
      </w:r>
      <w:r w:rsidR="008E3E1A">
        <w:rPr>
          <w:rFonts w:ascii="Palatino Linotype" w:hAnsi="Palatino Linotype"/>
        </w:rPr>
        <w:t xml:space="preserve">a Consulta </w:t>
      </w:r>
      <w:r>
        <w:rPr>
          <w:rFonts w:ascii="Palatino Linotype" w:hAnsi="Palatino Linotype"/>
        </w:rPr>
        <w:t xml:space="preserve">di venire a conoscenza </w:t>
      </w:r>
      <w:r w:rsidR="00B209C1">
        <w:rPr>
          <w:rFonts w:ascii="Palatino Linotype" w:hAnsi="Palatino Linotype"/>
        </w:rPr>
        <w:t>dei nuovi cittadini</w:t>
      </w:r>
      <w:r w:rsidR="00E707D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il Segretario di Stato per gli Affari Interni si riserva </w:t>
      </w:r>
      <w:r w:rsidR="00E707D8">
        <w:rPr>
          <w:rFonts w:ascii="Palatino Linotype" w:hAnsi="Palatino Linotype"/>
        </w:rPr>
        <w:t>di verificare le modalità per segnalar</w:t>
      </w:r>
      <w:r w:rsidR="00B209C1">
        <w:rPr>
          <w:rFonts w:ascii="Palatino Linotype" w:hAnsi="Palatino Linotype"/>
        </w:rPr>
        <w:t>n</w:t>
      </w:r>
      <w:r w:rsidR="00E707D8">
        <w:rPr>
          <w:rFonts w:ascii="Palatino Linotype" w:hAnsi="Palatino Linotype"/>
        </w:rPr>
        <w:t xml:space="preserve">e </w:t>
      </w:r>
      <w:r w:rsidR="00B209C1">
        <w:rPr>
          <w:rFonts w:ascii="Palatino Linotype" w:hAnsi="Palatino Linotype"/>
        </w:rPr>
        <w:t>i nominativi</w:t>
      </w:r>
      <w:r w:rsidR="00E707D8">
        <w:rPr>
          <w:rFonts w:ascii="Palatino Linotype" w:hAnsi="Palatino Linotype"/>
        </w:rPr>
        <w:t>.</w:t>
      </w:r>
    </w:p>
    <w:p w:rsidR="00050F85" w:rsidRDefault="00050F85" w:rsidP="00667D58">
      <w:pPr>
        <w:spacing w:after="0"/>
        <w:jc w:val="both"/>
        <w:rPr>
          <w:rFonts w:ascii="Palatino Linotype" w:hAnsi="Palatino Linotype"/>
        </w:rPr>
      </w:pPr>
    </w:p>
    <w:p w:rsidR="00050F85" w:rsidRDefault="00995111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ribadisce </w:t>
      </w:r>
      <w:r w:rsidR="00C66E63">
        <w:rPr>
          <w:rFonts w:ascii="Palatino Linotype" w:hAnsi="Palatino Linotype"/>
        </w:rPr>
        <w:t>nuovamente la necessità di poter esercitare il voto a distanza</w:t>
      </w:r>
      <w:r>
        <w:rPr>
          <w:rFonts w:ascii="Palatino Linotype" w:hAnsi="Palatino Linotype"/>
        </w:rPr>
        <w:t xml:space="preserve"> </w:t>
      </w:r>
      <w:r w:rsidR="00093CF4">
        <w:rPr>
          <w:rFonts w:ascii="Palatino Linotype" w:hAnsi="Palatino Linotype"/>
        </w:rPr>
        <w:t>secondo le</w:t>
      </w:r>
      <w:r w:rsidR="00C66E63">
        <w:rPr>
          <w:rFonts w:ascii="Palatino Linotype" w:hAnsi="Palatino Linotype"/>
        </w:rPr>
        <w:t xml:space="preserve"> migliori modalità</w:t>
      </w:r>
      <w:r>
        <w:rPr>
          <w:rFonts w:ascii="Palatino Linotype" w:hAnsi="Palatino Linotype"/>
        </w:rPr>
        <w:t xml:space="preserve">, e </w:t>
      </w:r>
      <w:r w:rsidR="00160A5C">
        <w:rPr>
          <w:rFonts w:ascii="Palatino Linotype" w:hAnsi="Palatino Linotype"/>
        </w:rPr>
        <w:t xml:space="preserve">chiede </w:t>
      </w:r>
      <w:r>
        <w:rPr>
          <w:rFonts w:ascii="Palatino Linotype" w:hAnsi="Palatino Linotype"/>
        </w:rPr>
        <w:t xml:space="preserve">che i cittadini sammarinesi </w:t>
      </w:r>
      <w:r w:rsidR="00786AC2">
        <w:rPr>
          <w:rFonts w:ascii="Palatino Linotype" w:hAnsi="Palatino Linotype"/>
        </w:rPr>
        <w:t>residenti all’estero</w:t>
      </w:r>
      <w:r>
        <w:rPr>
          <w:rFonts w:ascii="Palatino Linotype" w:hAnsi="Palatino Linotype"/>
        </w:rPr>
        <w:t xml:space="preserve"> siano equiparati ai residenti </w:t>
      </w:r>
      <w:r w:rsidR="00786AC2">
        <w:rPr>
          <w:rFonts w:ascii="Palatino Linotype" w:hAnsi="Palatino Linotype"/>
        </w:rPr>
        <w:t xml:space="preserve">in territorio </w:t>
      </w:r>
      <w:r>
        <w:rPr>
          <w:rFonts w:ascii="Palatino Linotype" w:hAnsi="Palatino Linotype"/>
        </w:rPr>
        <w:t>relativamente all’espressione delle preferenze.</w:t>
      </w:r>
    </w:p>
    <w:p w:rsidR="000E595F" w:rsidRDefault="000E595F" w:rsidP="00667D58">
      <w:pPr>
        <w:spacing w:after="0"/>
        <w:jc w:val="both"/>
        <w:rPr>
          <w:rFonts w:ascii="Palatino Linotype" w:hAnsi="Palatino Linotype"/>
        </w:rPr>
      </w:pPr>
    </w:p>
    <w:p w:rsidR="00E41474" w:rsidRDefault="00CA593E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Vist</w:t>
      </w:r>
      <w:r w:rsidR="00E14447">
        <w:rPr>
          <w:rFonts w:ascii="Palatino Linotype" w:hAnsi="Palatino Linotype"/>
        </w:rPr>
        <w:t xml:space="preserve">o l’avvicinarsi della 50° edizione della Consulta, si invitano le Comunità a valutare la possibilità di organizzare un evento per la </w:t>
      </w:r>
      <w:r w:rsidR="00763E1A">
        <w:rPr>
          <w:rFonts w:ascii="Palatino Linotype" w:hAnsi="Palatino Linotype"/>
        </w:rPr>
        <w:t xml:space="preserve">sua </w:t>
      </w:r>
      <w:r w:rsidR="00E14447">
        <w:rPr>
          <w:rFonts w:ascii="Palatino Linotype" w:hAnsi="Palatino Linotype"/>
        </w:rPr>
        <w:t>celebrazione</w:t>
      </w:r>
      <w:r w:rsidR="00763E1A">
        <w:rPr>
          <w:rFonts w:ascii="Palatino Linotype" w:hAnsi="Palatino Linotype"/>
        </w:rPr>
        <w:t>.</w:t>
      </w:r>
    </w:p>
    <w:p w:rsidR="002F48D4" w:rsidRDefault="002F48D4" w:rsidP="00667D58">
      <w:pPr>
        <w:spacing w:after="0"/>
        <w:jc w:val="both"/>
        <w:rPr>
          <w:rFonts w:ascii="Palatino Linotype" w:hAnsi="Palatino Linotype"/>
        </w:rPr>
      </w:pPr>
    </w:p>
    <w:p w:rsidR="001E393A" w:rsidRDefault="00B0439B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Vista la recente pandemia, </w:t>
      </w:r>
      <w:r w:rsidR="00854747">
        <w:rPr>
          <w:rFonts w:ascii="Palatino Linotype" w:hAnsi="Palatino Linotype"/>
        </w:rPr>
        <w:t xml:space="preserve">circa i soggiorni culturali </w:t>
      </w:r>
      <w:r w:rsidR="00AE6367">
        <w:rPr>
          <w:rFonts w:ascii="Palatino Linotype" w:hAnsi="Palatino Linotype"/>
        </w:rPr>
        <w:t>la Consulta ha chiesto</w:t>
      </w:r>
      <w:r w:rsidR="00BA217E">
        <w:rPr>
          <w:rFonts w:ascii="Palatino Linotype" w:hAnsi="Palatino Linotype"/>
        </w:rPr>
        <w:t xml:space="preserve"> la possibilità di </w:t>
      </w:r>
      <w:r w:rsidR="00854747">
        <w:rPr>
          <w:rFonts w:ascii="Palatino Linotype" w:hAnsi="Palatino Linotype"/>
        </w:rPr>
        <w:t xml:space="preserve">valutare una formula transitoria in via eccezionale che consenta </w:t>
      </w:r>
      <w:r w:rsidR="00BA217E">
        <w:rPr>
          <w:rFonts w:ascii="Palatino Linotype" w:hAnsi="Palatino Linotype"/>
        </w:rPr>
        <w:t xml:space="preserve">per il biennio 2022/2023 </w:t>
      </w:r>
      <w:r w:rsidR="00854747">
        <w:rPr>
          <w:rFonts w:ascii="Palatino Linotype" w:hAnsi="Palatino Linotype"/>
        </w:rPr>
        <w:t xml:space="preserve">di incrementare </w:t>
      </w:r>
      <w:r w:rsidR="00BA217E">
        <w:rPr>
          <w:rFonts w:ascii="Palatino Linotype" w:hAnsi="Palatino Linotype"/>
        </w:rPr>
        <w:t xml:space="preserve">l’età massima </w:t>
      </w:r>
      <w:r w:rsidR="00CA7EF5">
        <w:rPr>
          <w:rFonts w:ascii="Palatino Linotype" w:hAnsi="Palatino Linotype"/>
        </w:rPr>
        <w:t>a 30</w:t>
      </w:r>
      <w:r w:rsidR="00BA217E">
        <w:rPr>
          <w:rFonts w:ascii="Palatino Linotype" w:hAnsi="Palatino Linotype"/>
        </w:rPr>
        <w:t xml:space="preserve"> anni e il numero dei </w:t>
      </w:r>
      <w:r w:rsidR="00CA7EF5">
        <w:rPr>
          <w:rFonts w:ascii="Palatino Linotype" w:hAnsi="Palatino Linotype"/>
        </w:rPr>
        <w:t xml:space="preserve">giovani </w:t>
      </w:r>
      <w:r w:rsidR="00BA217E">
        <w:rPr>
          <w:rFonts w:ascii="Palatino Linotype" w:hAnsi="Palatino Linotype"/>
        </w:rPr>
        <w:t>partecipanti</w:t>
      </w:r>
      <w:r w:rsidR="0046676B">
        <w:rPr>
          <w:rFonts w:ascii="Palatino Linotype" w:hAnsi="Palatino Linotype"/>
        </w:rPr>
        <w:t>, proposta accolta favorevolmente dal Segretario degli Esteri.</w:t>
      </w:r>
      <w:r w:rsidR="00FF30E1">
        <w:rPr>
          <w:rFonts w:ascii="Palatino Linotype" w:hAnsi="Palatino Linotype"/>
        </w:rPr>
        <w:t xml:space="preserve"> La Consulta ritiene fondamentale che l’istituzione dei </w:t>
      </w:r>
      <w:r w:rsidR="006C61F5">
        <w:rPr>
          <w:rFonts w:ascii="Palatino Linotype" w:hAnsi="Palatino Linotype"/>
        </w:rPr>
        <w:t>S</w:t>
      </w:r>
      <w:r w:rsidR="00FF30E1">
        <w:rPr>
          <w:rFonts w:ascii="Palatino Linotype" w:hAnsi="Palatino Linotype"/>
        </w:rPr>
        <w:t xml:space="preserve">oggiorni culturali sia regolamentata da un provvedimento normativo </w:t>
      </w:r>
      <w:r w:rsidR="00600B04" w:rsidRPr="006C61F5">
        <w:rPr>
          <w:rFonts w:ascii="Palatino Linotype" w:hAnsi="Palatino Linotype"/>
          <w:i/>
        </w:rPr>
        <w:t>ad hoc</w:t>
      </w:r>
      <w:r w:rsidR="00FF30E1">
        <w:rPr>
          <w:rFonts w:ascii="Palatino Linotype" w:hAnsi="Palatino Linotype"/>
        </w:rPr>
        <w:t>.</w:t>
      </w:r>
    </w:p>
    <w:p w:rsidR="001E393A" w:rsidRDefault="0035152A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La Consulta, dopo aver preso atto delle varie proposte riguardo lo svolgimento dei soggiorni culturali portate avanti da alcune Comunità, dalla Segreteria di Stato per gli Affari Esteri e dalla Segreteria di Stato per l’Istruzione e Cultura</w:t>
      </w:r>
      <w:r w:rsidR="009D759F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6C61F5">
        <w:rPr>
          <w:rFonts w:ascii="Palatino Linotype" w:hAnsi="Palatino Linotype"/>
        </w:rPr>
        <w:t>decide</w:t>
      </w:r>
      <w:r>
        <w:rPr>
          <w:rFonts w:ascii="Palatino Linotype" w:hAnsi="Palatino Linotype"/>
        </w:rPr>
        <w:t xml:space="preserve"> di elaborare alcune linee guide per l’edizione del 2023</w:t>
      </w:r>
      <w:r w:rsidR="00160A5C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che tengano conto di cambiamenti progressivi.</w:t>
      </w:r>
    </w:p>
    <w:p w:rsidR="005B641D" w:rsidRDefault="005B641D" w:rsidP="00667D58">
      <w:pPr>
        <w:spacing w:after="0"/>
        <w:jc w:val="both"/>
        <w:rPr>
          <w:rFonts w:ascii="Palatino Linotype" w:hAnsi="Palatino Linotype"/>
        </w:rPr>
      </w:pPr>
    </w:p>
    <w:p w:rsidR="005B641D" w:rsidRDefault="00FD59A7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Dopo l’intervento dei nuovi Capitani di Castello, la Consulta </w:t>
      </w:r>
      <w:r w:rsidR="006236B8">
        <w:rPr>
          <w:rFonts w:ascii="Palatino Linotype" w:hAnsi="Palatino Linotype"/>
        </w:rPr>
        <w:t xml:space="preserve">concorda con questi ultimi di portare a compimento </w:t>
      </w:r>
      <w:r w:rsidR="005C13BD">
        <w:rPr>
          <w:rFonts w:ascii="Palatino Linotype" w:hAnsi="Palatino Linotype"/>
        </w:rPr>
        <w:t xml:space="preserve">con l’anello italiano </w:t>
      </w:r>
      <w:r w:rsidR="006236B8">
        <w:rPr>
          <w:rFonts w:ascii="Palatino Linotype" w:hAnsi="Palatino Linotype"/>
        </w:rPr>
        <w:t>il progetto dello scambio culturale avviato negli scorsi anni</w:t>
      </w:r>
      <w:r w:rsidR="000D4396">
        <w:rPr>
          <w:rFonts w:ascii="Palatino Linotype" w:hAnsi="Palatino Linotype"/>
        </w:rPr>
        <w:t>,</w:t>
      </w:r>
      <w:r w:rsidR="006D2AFF">
        <w:rPr>
          <w:rFonts w:ascii="Palatino Linotype" w:hAnsi="Palatino Linotype"/>
        </w:rPr>
        <w:t xml:space="preserve"> con modalità da definirsi insieme</w:t>
      </w:r>
      <w:r w:rsidR="00223807">
        <w:rPr>
          <w:rFonts w:ascii="Palatino Linotype" w:hAnsi="Palatino Linotype"/>
        </w:rPr>
        <w:t>,</w:t>
      </w:r>
      <w:r w:rsidR="000D4396">
        <w:rPr>
          <w:rFonts w:ascii="Palatino Linotype" w:hAnsi="Palatino Linotype"/>
        </w:rPr>
        <w:t xml:space="preserve"> e </w:t>
      </w:r>
      <w:r w:rsidR="00223807">
        <w:rPr>
          <w:rFonts w:ascii="Palatino Linotype" w:hAnsi="Palatino Linotype"/>
        </w:rPr>
        <w:t>di verificare l’interesse per un nuovo progetto di condivisione.</w:t>
      </w:r>
    </w:p>
    <w:p w:rsidR="0073361C" w:rsidRDefault="0073361C" w:rsidP="00667D58">
      <w:pPr>
        <w:spacing w:after="0"/>
        <w:jc w:val="both"/>
        <w:rPr>
          <w:rFonts w:ascii="Palatino Linotype" w:hAnsi="Palatino Linotype"/>
        </w:rPr>
      </w:pPr>
    </w:p>
    <w:p w:rsidR="0073361C" w:rsidRDefault="008E00D9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Relativamente alle criticità sollevate dal Dipartimento Affari Esteri sulla Legge </w:t>
      </w:r>
      <w:r w:rsidR="003A31CE">
        <w:rPr>
          <w:rFonts w:ascii="Palatino Linotype" w:hAnsi="Palatino Linotype"/>
        </w:rPr>
        <w:t>istitutiva delle Comunità</w:t>
      </w:r>
      <w:r>
        <w:rPr>
          <w:rFonts w:ascii="Palatino Linotype" w:hAnsi="Palatino Linotype"/>
        </w:rPr>
        <w:t>, la Consulta chiede di poter disporre dell’elenco degli spunti di riflessione predisposto per poter</w:t>
      </w:r>
      <w:r w:rsidR="0026640A">
        <w:rPr>
          <w:rFonts w:ascii="Palatino Linotype" w:hAnsi="Palatino Linotype"/>
        </w:rPr>
        <w:t>ne</w:t>
      </w:r>
      <w:r>
        <w:rPr>
          <w:rFonts w:ascii="Palatino Linotype" w:hAnsi="Palatino Linotype"/>
        </w:rPr>
        <w:t xml:space="preserve"> discutere nell’ambito dei singoli anelli </w:t>
      </w:r>
      <w:r w:rsidR="00031856">
        <w:rPr>
          <w:rFonts w:ascii="Palatino Linotype" w:hAnsi="Palatino Linotype"/>
        </w:rPr>
        <w:t>al fine di giungere a un riscontro condiviso,</w:t>
      </w:r>
      <w:r>
        <w:rPr>
          <w:rFonts w:ascii="Palatino Linotype" w:hAnsi="Palatino Linotype"/>
        </w:rPr>
        <w:t xml:space="preserve"> che potrà essere </w:t>
      </w:r>
      <w:r w:rsidR="00645BFB">
        <w:rPr>
          <w:rFonts w:ascii="Palatino Linotype" w:hAnsi="Palatino Linotype"/>
        </w:rPr>
        <w:t>discuss</w:t>
      </w:r>
      <w:r w:rsidR="0026640A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 nelle prossime edizioni della Consulta. </w:t>
      </w:r>
    </w:p>
    <w:p w:rsidR="00031856" w:rsidRDefault="00031856" w:rsidP="00667D58">
      <w:pPr>
        <w:spacing w:after="0"/>
        <w:jc w:val="both"/>
        <w:rPr>
          <w:rFonts w:ascii="Palatino Linotype" w:hAnsi="Palatino Linotype"/>
        </w:rPr>
      </w:pPr>
    </w:p>
    <w:p w:rsidR="00BC257C" w:rsidRDefault="007C510C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propone l’assegnazione di una borsa di studio su un progetto di ricerca </w:t>
      </w:r>
      <w:r w:rsidR="00A40448">
        <w:rPr>
          <w:rFonts w:ascii="Palatino Linotype" w:hAnsi="Palatino Linotype"/>
        </w:rPr>
        <w:t>a cura del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Centro Studi sull’Emigrazione - Museo dell’Emigrante</w:t>
      </w:r>
      <w:r w:rsidR="00A40448">
        <w:rPr>
          <w:rFonts w:ascii="Palatino Linotype" w:hAnsi="Palatino Linotype"/>
        </w:rPr>
        <w:t>, da attribuire a giovani sammarinesi residenti all’estero.</w:t>
      </w:r>
    </w:p>
    <w:p w:rsidR="00A94212" w:rsidRDefault="00A94212" w:rsidP="00667D58">
      <w:pPr>
        <w:spacing w:after="0"/>
        <w:jc w:val="both"/>
        <w:rPr>
          <w:rFonts w:ascii="Palatino Linotype" w:hAnsi="Palatino Linotype"/>
        </w:rPr>
      </w:pPr>
    </w:p>
    <w:p w:rsidR="002A1762" w:rsidRDefault="002A1762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</w:t>
      </w:r>
      <w:r w:rsidR="00F90CF0">
        <w:rPr>
          <w:rFonts w:ascii="Palatino Linotype" w:hAnsi="Palatino Linotype"/>
        </w:rPr>
        <w:t xml:space="preserve">ringrazia gli </w:t>
      </w:r>
      <w:proofErr w:type="spellStart"/>
      <w:r w:rsidR="00F90CF0">
        <w:rPr>
          <w:rFonts w:ascii="Palatino Linotype" w:hAnsi="Palatino Linotype"/>
        </w:rPr>
        <w:t>Ecc.mi</w:t>
      </w:r>
      <w:proofErr w:type="spellEnd"/>
      <w:r w:rsidR="00F90CF0">
        <w:rPr>
          <w:rFonts w:ascii="Palatino Linotype" w:hAnsi="Palatino Linotype"/>
        </w:rPr>
        <w:t xml:space="preserve"> Capitani Reggenti per la consueta Udienza concessa ai Presidenti e ai Delegati delle Comunità.</w:t>
      </w:r>
    </w:p>
    <w:p w:rsidR="008E6A9E" w:rsidRDefault="008E6A9E" w:rsidP="00667D58">
      <w:pPr>
        <w:spacing w:after="0"/>
        <w:jc w:val="both"/>
        <w:rPr>
          <w:rFonts w:ascii="Palatino Linotype" w:hAnsi="Palatino Linotype"/>
        </w:rPr>
      </w:pPr>
    </w:p>
    <w:p w:rsidR="00932E59" w:rsidRDefault="00A94212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Consulta</w:t>
      </w:r>
      <w:r w:rsidR="00403258">
        <w:rPr>
          <w:rFonts w:ascii="Palatino Linotype" w:hAnsi="Palatino Linotype"/>
        </w:rPr>
        <w:t xml:space="preserve"> ringrazia i </w:t>
      </w:r>
      <w:r>
        <w:rPr>
          <w:rFonts w:ascii="Palatino Linotype" w:hAnsi="Palatino Linotype"/>
        </w:rPr>
        <w:t xml:space="preserve">Segretari di Stato per gli Affari Esteri, per gli Affari Interni, per le Finanze, per la Sanità, per il Territorio e Ambiente, </w:t>
      </w:r>
      <w:r w:rsidR="0012246A">
        <w:rPr>
          <w:rFonts w:ascii="Palatino Linotype" w:hAnsi="Palatino Linotype"/>
        </w:rPr>
        <w:t xml:space="preserve">per il Lavoro, per l’Industria, nonché del Segretario Particolare </w:t>
      </w:r>
      <w:r w:rsidR="004378BB">
        <w:rPr>
          <w:rFonts w:ascii="Palatino Linotype" w:hAnsi="Palatino Linotype"/>
        </w:rPr>
        <w:t xml:space="preserve">del Segretario di Stato </w:t>
      </w:r>
      <w:r w:rsidR="0012246A">
        <w:rPr>
          <w:rFonts w:ascii="Palatino Linotype" w:hAnsi="Palatino Linotype"/>
        </w:rPr>
        <w:t>per il Turismo</w:t>
      </w:r>
      <w:r w:rsidR="00403258">
        <w:rPr>
          <w:rFonts w:ascii="Palatino Linotype" w:hAnsi="Palatino Linotype"/>
        </w:rPr>
        <w:t>, intervenuti durante i lavori, per le loro esaurienti esposizioni sull’attività svolta in questo ultimo periodo</w:t>
      </w:r>
      <w:r w:rsidR="00DE6227">
        <w:rPr>
          <w:rFonts w:ascii="Palatino Linotype" w:hAnsi="Palatino Linotype"/>
        </w:rPr>
        <w:t xml:space="preserve"> e per i progetti futur</w:t>
      </w:r>
      <w:r w:rsidR="00932E59">
        <w:rPr>
          <w:rFonts w:ascii="Palatino Linotype" w:hAnsi="Palatino Linotype"/>
        </w:rPr>
        <w:t>i illustrati.</w:t>
      </w:r>
    </w:p>
    <w:p w:rsidR="0012113F" w:rsidRDefault="0012113F" w:rsidP="00667D58">
      <w:pPr>
        <w:spacing w:after="0"/>
        <w:jc w:val="both"/>
        <w:rPr>
          <w:rFonts w:ascii="Palatino Linotype" w:hAnsi="Palatino Linotype"/>
        </w:rPr>
      </w:pPr>
    </w:p>
    <w:p w:rsidR="00B93B85" w:rsidRDefault="000E6499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ringrazia </w:t>
      </w:r>
      <w:r w:rsidR="00F618A2">
        <w:rPr>
          <w:rFonts w:ascii="Palatino Linotype" w:hAnsi="Palatino Linotype"/>
        </w:rPr>
        <w:t xml:space="preserve">il Magnifico Rettore </w:t>
      </w:r>
      <w:r w:rsidR="00596629">
        <w:rPr>
          <w:rFonts w:ascii="Palatino Linotype" w:hAnsi="Palatino Linotype"/>
        </w:rPr>
        <w:t xml:space="preserve">dell’Università degli Studi di San Marino, </w:t>
      </w:r>
      <w:r w:rsidR="00F618A2">
        <w:rPr>
          <w:rFonts w:ascii="Palatino Linotype" w:hAnsi="Palatino Linotype"/>
        </w:rPr>
        <w:t xml:space="preserve">prof. Corrado Petrocelli, </w:t>
      </w:r>
      <w:r w:rsidR="00F07095">
        <w:rPr>
          <w:rFonts w:ascii="Palatino Linotype" w:hAnsi="Palatino Linotype"/>
        </w:rPr>
        <w:t xml:space="preserve">la prof.ssa Monica Cavalli, </w:t>
      </w:r>
      <w:r w:rsidR="00F618A2">
        <w:rPr>
          <w:rFonts w:ascii="Palatino Linotype" w:hAnsi="Palatino Linotype"/>
        </w:rPr>
        <w:t xml:space="preserve">il poeta Checco Guidi, </w:t>
      </w:r>
      <w:r>
        <w:rPr>
          <w:rFonts w:ascii="Palatino Linotype" w:hAnsi="Palatino Linotype"/>
        </w:rPr>
        <w:t xml:space="preserve">i rappresentanti di “Radio </w:t>
      </w:r>
      <w:r>
        <w:rPr>
          <w:rFonts w:ascii="Palatino Linotype" w:hAnsi="Palatino Linotype"/>
        </w:rPr>
        <w:t>Web</w:t>
      </w:r>
      <w:r>
        <w:rPr>
          <w:rFonts w:ascii="Palatino Linotype" w:hAnsi="Palatino Linotype"/>
        </w:rPr>
        <w:t xml:space="preserve"> Involo”</w:t>
      </w:r>
      <w:r w:rsidR="00F618A2">
        <w:rPr>
          <w:rFonts w:ascii="Palatino Linotype" w:hAnsi="Palatino Linotype"/>
        </w:rPr>
        <w:t xml:space="preserve"> e di </w:t>
      </w:r>
      <w:r>
        <w:rPr>
          <w:rFonts w:ascii="Palatino Linotype" w:hAnsi="Palatino Linotype"/>
        </w:rPr>
        <w:t>San Marino Trekking</w:t>
      </w:r>
      <w:r w:rsidR="00596629">
        <w:rPr>
          <w:rFonts w:ascii="Palatino Linotype" w:hAnsi="Palatino Linotype"/>
        </w:rPr>
        <w:t>,</w:t>
      </w:r>
      <w:r w:rsidR="00F618A2">
        <w:rPr>
          <w:rFonts w:ascii="Palatino Linotype" w:hAnsi="Palatino Linotype"/>
        </w:rPr>
        <w:t xml:space="preserve"> per i loro graditi interventi.</w:t>
      </w:r>
      <w:r w:rsidR="00F07095">
        <w:rPr>
          <w:rFonts w:ascii="Palatino Linotype" w:hAnsi="Palatino Linotype"/>
        </w:rPr>
        <w:t xml:space="preserve"> </w:t>
      </w:r>
    </w:p>
    <w:p w:rsidR="00B93B85" w:rsidRDefault="00B93B85" w:rsidP="00667D58">
      <w:pPr>
        <w:spacing w:after="0"/>
        <w:jc w:val="both"/>
        <w:rPr>
          <w:rFonts w:ascii="Palatino Linotype" w:hAnsi="Palatino Linotype"/>
        </w:rPr>
      </w:pPr>
    </w:p>
    <w:p w:rsidR="00E014B4" w:rsidRDefault="00E014B4" w:rsidP="00E014B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</w:t>
      </w:r>
      <w:r w:rsidRPr="006C61F5">
        <w:rPr>
          <w:rFonts w:ascii="Palatino Linotype" w:hAnsi="Palatino Linotype"/>
        </w:rPr>
        <w:t xml:space="preserve">ha ascoltato con </w:t>
      </w:r>
      <w:r>
        <w:rPr>
          <w:rFonts w:ascii="Palatino Linotype" w:hAnsi="Palatino Linotype"/>
        </w:rPr>
        <w:t>piacere i racconti dei ragazzi prescelti che hanno partecipato all’edizione 2019 dei soggiorni culturali.</w:t>
      </w:r>
    </w:p>
    <w:p w:rsidR="00E014B4" w:rsidRDefault="00E014B4" w:rsidP="00667D58">
      <w:pPr>
        <w:spacing w:after="0"/>
        <w:jc w:val="both"/>
        <w:rPr>
          <w:rFonts w:ascii="Palatino Linotype" w:hAnsi="Palatino Linotype"/>
        </w:rPr>
      </w:pPr>
    </w:p>
    <w:p w:rsidR="001D2A6B" w:rsidRDefault="001D2A6B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</w:t>
      </w:r>
      <w:r w:rsidR="00A82372">
        <w:rPr>
          <w:rFonts w:ascii="Palatino Linotype" w:hAnsi="Palatino Linotype"/>
        </w:rPr>
        <w:t xml:space="preserve">si compiace dell’intervento della </w:t>
      </w:r>
      <w:r w:rsidR="00596629">
        <w:rPr>
          <w:rFonts w:ascii="Palatino Linotype" w:hAnsi="Palatino Linotype"/>
        </w:rPr>
        <w:t>prof</w:t>
      </w:r>
      <w:r w:rsidR="006C61F5">
        <w:rPr>
          <w:rFonts w:ascii="Palatino Linotype" w:hAnsi="Palatino Linotype"/>
        </w:rPr>
        <w:t>.ssa</w:t>
      </w:r>
      <w:r w:rsidR="00A82372">
        <w:rPr>
          <w:rFonts w:ascii="Palatino Linotype" w:hAnsi="Palatino Linotype"/>
        </w:rPr>
        <w:t xml:space="preserve"> Patrizia di Luca</w:t>
      </w:r>
      <w:r w:rsidR="00243274">
        <w:rPr>
          <w:rFonts w:ascii="Palatino Linotype" w:hAnsi="Palatino Linotype"/>
        </w:rPr>
        <w:t xml:space="preserve"> sull’attività svolta in questo periodo dal Centro</w:t>
      </w:r>
      <w:r w:rsidR="00A22A15">
        <w:rPr>
          <w:rFonts w:ascii="Palatino Linotype" w:hAnsi="Palatino Linotype"/>
        </w:rPr>
        <w:t xml:space="preserve"> e per l’illustrazione dei progett</w:t>
      </w:r>
      <w:r w:rsidR="006C61F5">
        <w:rPr>
          <w:rFonts w:ascii="Palatino Linotype" w:hAnsi="Palatino Linotype"/>
        </w:rPr>
        <w:t>i</w:t>
      </w:r>
      <w:r w:rsidR="00A22A15">
        <w:rPr>
          <w:rFonts w:ascii="Palatino Linotype" w:hAnsi="Palatino Linotype"/>
        </w:rPr>
        <w:t xml:space="preserve"> futuri.</w:t>
      </w:r>
    </w:p>
    <w:p w:rsidR="0090606E" w:rsidRDefault="0090606E" w:rsidP="00667D58">
      <w:pPr>
        <w:spacing w:after="0"/>
        <w:jc w:val="both"/>
        <w:rPr>
          <w:rFonts w:ascii="Palatino Linotype" w:hAnsi="Palatino Linotype"/>
        </w:rPr>
      </w:pPr>
    </w:p>
    <w:p w:rsidR="0090606E" w:rsidRDefault="0090606E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Consulta ha </w:t>
      </w:r>
      <w:r w:rsidR="00601BE1">
        <w:rPr>
          <w:rFonts w:ascii="Palatino Linotype" w:hAnsi="Palatino Linotype"/>
        </w:rPr>
        <w:t xml:space="preserve">molto </w:t>
      </w:r>
      <w:r>
        <w:rPr>
          <w:rFonts w:ascii="Palatino Linotype" w:hAnsi="Palatino Linotype"/>
        </w:rPr>
        <w:t>apprezzato l’incontro con gli atleti che hanno vinto le medaglie all’ultima competizione olimpica</w:t>
      </w:r>
      <w:r w:rsidR="0097299A">
        <w:rPr>
          <w:rFonts w:ascii="Palatino Linotype" w:hAnsi="Palatino Linotype"/>
        </w:rPr>
        <w:t>, accompagnati dal Segretario Generale del Cons, ed esprime la più grande soddisfazione per i risultati raggiunti.</w:t>
      </w:r>
    </w:p>
    <w:p w:rsidR="00596629" w:rsidRDefault="00596629" w:rsidP="00667D58">
      <w:pPr>
        <w:spacing w:after="0"/>
        <w:jc w:val="both"/>
        <w:rPr>
          <w:rFonts w:ascii="Palatino Linotype" w:hAnsi="Palatino Linotype"/>
        </w:rPr>
      </w:pPr>
    </w:p>
    <w:p w:rsidR="00596629" w:rsidRDefault="00596629" w:rsidP="00667D5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presente documento è approvato all’unanimità per acclamazione. </w:t>
      </w:r>
    </w:p>
    <w:p w:rsidR="00436DF1" w:rsidRDefault="00436DF1" w:rsidP="00667D58">
      <w:pPr>
        <w:spacing w:after="0"/>
        <w:jc w:val="both"/>
        <w:rPr>
          <w:rFonts w:ascii="Palatino Linotype" w:hAnsi="Palatino Linotype"/>
        </w:rPr>
      </w:pPr>
    </w:p>
    <w:p w:rsidR="005D7EBD" w:rsidRPr="00667D58" w:rsidRDefault="005D7EBD" w:rsidP="00667D58">
      <w:pPr>
        <w:spacing w:after="0"/>
        <w:jc w:val="both"/>
        <w:rPr>
          <w:rFonts w:ascii="Palatino Linotype" w:hAnsi="Palatino Linotype"/>
        </w:rPr>
      </w:pPr>
      <w:bookmarkStart w:id="0" w:name="_GoBack"/>
      <w:bookmarkEnd w:id="0"/>
    </w:p>
    <w:sectPr w:rsidR="005D7EBD" w:rsidRPr="00667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58"/>
    <w:rsid w:val="00031856"/>
    <w:rsid w:val="00050F85"/>
    <w:rsid w:val="000919DF"/>
    <w:rsid w:val="00093CF4"/>
    <w:rsid w:val="000A7D08"/>
    <w:rsid w:val="000D2280"/>
    <w:rsid w:val="000D4396"/>
    <w:rsid w:val="000E595F"/>
    <w:rsid w:val="000E6499"/>
    <w:rsid w:val="0012113F"/>
    <w:rsid w:val="0012246A"/>
    <w:rsid w:val="00125BB2"/>
    <w:rsid w:val="00150435"/>
    <w:rsid w:val="001517EC"/>
    <w:rsid w:val="00160A5C"/>
    <w:rsid w:val="00197E1A"/>
    <w:rsid w:val="001A7035"/>
    <w:rsid w:val="001D2A6B"/>
    <w:rsid w:val="001E393A"/>
    <w:rsid w:val="001E3DB2"/>
    <w:rsid w:val="00223807"/>
    <w:rsid w:val="00243274"/>
    <w:rsid w:val="0026640A"/>
    <w:rsid w:val="002A1762"/>
    <w:rsid w:val="002F48D4"/>
    <w:rsid w:val="0035152A"/>
    <w:rsid w:val="00395FCB"/>
    <w:rsid w:val="003A31CE"/>
    <w:rsid w:val="003D6155"/>
    <w:rsid w:val="003F1D86"/>
    <w:rsid w:val="00403258"/>
    <w:rsid w:val="00436DF1"/>
    <w:rsid w:val="004378BB"/>
    <w:rsid w:val="0046676B"/>
    <w:rsid w:val="00472E51"/>
    <w:rsid w:val="004979AB"/>
    <w:rsid w:val="004C26F7"/>
    <w:rsid w:val="00515622"/>
    <w:rsid w:val="00553CE0"/>
    <w:rsid w:val="00580EED"/>
    <w:rsid w:val="00596629"/>
    <w:rsid w:val="005B641D"/>
    <w:rsid w:val="005C13BD"/>
    <w:rsid w:val="005D499E"/>
    <w:rsid w:val="005D7EBD"/>
    <w:rsid w:val="00600B04"/>
    <w:rsid w:val="00601BE1"/>
    <w:rsid w:val="006236B8"/>
    <w:rsid w:val="00645BFB"/>
    <w:rsid w:val="00667D58"/>
    <w:rsid w:val="006745FF"/>
    <w:rsid w:val="006C61F5"/>
    <w:rsid w:val="006D2AFF"/>
    <w:rsid w:val="006F5EFE"/>
    <w:rsid w:val="00712AE0"/>
    <w:rsid w:val="0073361C"/>
    <w:rsid w:val="00742DE6"/>
    <w:rsid w:val="00763E1A"/>
    <w:rsid w:val="00786AC2"/>
    <w:rsid w:val="007C510C"/>
    <w:rsid w:val="00854747"/>
    <w:rsid w:val="008A3110"/>
    <w:rsid w:val="008E00D9"/>
    <w:rsid w:val="008E3E1A"/>
    <w:rsid w:val="008E6A9E"/>
    <w:rsid w:val="0090606E"/>
    <w:rsid w:val="00913883"/>
    <w:rsid w:val="00932E59"/>
    <w:rsid w:val="009332DE"/>
    <w:rsid w:val="0093690D"/>
    <w:rsid w:val="0097299A"/>
    <w:rsid w:val="00994A60"/>
    <w:rsid w:val="00995111"/>
    <w:rsid w:val="00996B4B"/>
    <w:rsid w:val="009D759F"/>
    <w:rsid w:val="009D7736"/>
    <w:rsid w:val="00A1602A"/>
    <w:rsid w:val="00A22A15"/>
    <w:rsid w:val="00A40448"/>
    <w:rsid w:val="00A556D6"/>
    <w:rsid w:val="00A6779D"/>
    <w:rsid w:val="00A82372"/>
    <w:rsid w:val="00A872FF"/>
    <w:rsid w:val="00A94212"/>
    <w:rsid w:val="00AA3886"/>
    <w:rsid w:val="00AD6FD8"/>
    <w:rsid w:val="00AE6367"/>
    <w:rsid w:val="00B0439B"/>
    <w:rsid w:val="00B05DCC"/>
    <w:rsid w:val="00B10B1A"/>
    <w:rsid w:val="00B209C1"/>
    <w:rsid w:val="00B93B85"/>
    <w:rsid w:val="00BA217E"/>
    <w:rsid w:val="00BC257C"/>
    <w:rsid w:val="00BF7BD6"/>
    <w:rsid w:val="00C263D7"/>
    <w:rsid w:val="00C51E6E"/>
    <w:rsid w:val="00C63F8C"/>
    <w:rsid w:val="00C66E63"/>
    <w:rsid w:val="00C739FA"/>
    <w:rsid w:val="00CA593E"/>
    <w:rsid w:val="00CA7EF5"/>
    <w:rsid w:val="00CC66FC"/>
    <w:rsid w:val="00CE763D"/>
    <w:rsid w:val="00D007C4"/>
    <w:rsid w:val="00D26194"/>
    <w:rsid w:val="00D767FF"/>
    <w:rsid w:val="00DB2558"/>
    <w:rsid w:val="00DC0D75"/>
    <w:rsid w:val="00DE6227"/>
    <w:rsid w:val="00DF59B5"/>
    <w:rsid w:val="00E014B4"/>
    <w:rsid w:val="00E12805"/>
    <w:rsid w:val="00E14447"/>
    <w:rsid w:val="00E41474"/>
    <w:rsid w:val="00E707D8"/>
    <w:rsid w:val="00E94D07"/>
    <w:rsid w:val="00EE7685"/>
    <w:rsid w:val="00F03E08"/>
    <w:rsid w:val="00F07095"/>
    <w:rsid w:val="00F618A2"/>
    <w:rsid w:val="00F90CF0"/>
    <w:rsid w:val="00FA4FB1"/>
    <w:rsid w:val="00FD0132"/>
    <w:rsid w:val="00FD59A7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EA1A"/>
  <w15:chartTrackingRefBased/>
  <w15:docId w15:val="{7756E448-F86B-4FF5-9BF5-010BAFF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8885-8FC8-4B6D-8F69-152F881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</dc:creator>
  <cp:keywords/>
  <dc:description/>
  <cp:lastModifiedBy>Consulta</cp:lastModifiedBy>
  <cp:revision>138</cp:revision>
  <dcterms:created xsi:type="dcterms:W3CDTF">2021-10-05T13:01:00Z</dcterms:created>
  <dcterms:modified xsi:type="dcterms:W3CDTF">2021-10-05T16:39:00Z</dcterms:modified>
</cp:coreProperties>
</file>